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F6B6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Žugec</w:t>
      </w:r>
      <w:proofErr w:type="spellEnd"/>
      <w:r>
        <w:rPr>
          <w:rFonts w:ascii="Arial" w:eastAsia="Arial Unicode MS" w:hAnsi="Arial" w:cs="Arial"/>
          <w:b/>
        </w:rPr>
        <w:t xml:space="preserve"> Tamara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6F6B68">
        <w:rPr>
          <w:rFonts w:ascii="Arial" w:eastAsia="Arial Unicode MS" w:hAnsi="Arial" w:cs="Arial"/>
        </w:rPr>
        <w:t>Klinička medicina III - Kirurgija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6F6B68">
        <w:rPr>
          <w:rFonts w:ascii="Arial" w:eastAsia="Arial Unicode MS" w:hAnsi="Arial" w:cs="Arial"/>
        </w:rPr>
        <w:t>Prijelom vrata bedrene kosti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6F6B68">
        <w:rPr>
          <w:rFonts w:ascii="Arial" w:eastAsia="Arial Unicode MS" w:hAnsi="Arial" w:cs="Arial"/>
        </w:rPr>
        <w:t>dr.sc</w:t>
      </w:r>
      <w:proofErr w:type="spellEnd"/>
      <w:r w:rsidR="006F6B68">
        <w:rPr>
          <w:rFonts w:ascii="Arial" w:eastAsia="Arial Unicode MS" w:hAnsi="Arial" w:cs="Arial"/>
        </w:rPr>
        <w:t>. Rudolf Milanović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6F6B6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05.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6F6B68">
        <w:rPr>
          <w:rFonts w:ascii="Arial" w:eastAsia="Arial Unicode MS" w:hAnsi="Arial" w:cs="Arial"/>
          <w:b/>
        </w:rPr>
        <w:t>Žugec</w:t>
      </w:r>
      <w:proofErr w:type="spellEnd"/>
      <w:r w:rsidR="006F6B68">
        <w:rPr>
          <w:rFonts w:ascii="Arial" w:eastAsia="Arial Unicode MS" w:hAnsi="Arial" w:cs="Arial"/>
          <w:b/>
        </w:rPr>
        <w:t xml:space="preserve"> Tamara</w:t>
      </w:r>
      <w:bookmarkStart w:id="0" w:name="_GoBack"/>
      <w:bookmarkEnd w:id="0"/>
      <w:r w:rsidR="006F6B68">
        <w:rPr>
          <w:rFonts w:ascii="Arial" w:eastAsia="Arial Unicode MS" w:hAnsi="Arial" w:cs="Arial"/>
          <w:b/>
        </w:rPr>
        <w:t xml:space="preserve">     u  16:3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6F6B68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2015-09-28T16:08:00Z</dcterms:created>
  <dcterms:modified xsi:type="dcterms:W3CDTF">2015-09-28T16:08:00Z</dcterms:modified>
</cp:coreProperties>
</file>