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7312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Ščetarić</w:t>
      </w:r>
      <w:proofErr w:type="spellEnd"/>
      <w:r>
        <w:rPr>
          <w:rFonts w:ascii="Arial" w:eastAsia="Arial Unicode MS" w:hAnsi="Arial" w:cs="Arial"/>
          <w:b/>
        </w:rPr>
        <w:t xml:space="preserve"> Božena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D2754">
        <w:rPr>
          <w:rFonts w:ascii="Arial" w:eastAsia="Arial Unicode MS" w:hAnsi="Arial" w:cs="Arial"/>
        </w:rPr>
        <w:t>Zdravst</w:t>
      </w:r>
      <w:r w:rsidR="00D7312C">
        <w:rPr>
          <w:rFonts w:ascii="Arial" w:eastAsia="Arial Unicode MS" w:hAnsi="Arial" w:cs="Arial"/>
        </w:rPr>
        <w:t>vena njega psihijatrijskih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7312C">
        <w:rPr>
          <w:rFonts w:ascii="Arial" w:eastAsia="Arial Unicode MS" w:hAnsi="Arial" w:cs="Arial"/>
        </w:rPr>
        <w:t>Alkoholizam – stil ili bolest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D7312C">
        <w:rPr>
          <w:rFonts w:ascii="Arial" w:eastAsia="Arial Unicode MS" w:hAnsi="Arial" w:cs="Arial"/>
        </w:rPr>
        <w:t>Marina Friščić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7312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14.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D7312C">
        <w:rPr>
          <w:rFonts w:ascii="Arial" w:eastAsia="Arial Unicode MS" w:hAnsi="Arial" w:cs="Arial"/>
          <w:b/>
        </w:rPr>
        <w:t>Ščetarić</w:t>
      </w:r>
      <w:proofErr w:type="spellEnd"/>
      <w:r w:rsidR="00D7312C">
        <w:rPr>
          <w:rFonts w:ascii="Arial" w:eastAsia="Arial Unicode MS" w:hAnsi="Arial" w:cs="Arial"/>
          <w:b/>
        </w:rPr>
        <w:t xml:space="preserve"> Božena</w:t>
      </w:r>
      <w:bookmarkStart w:id="0" w:name="_GoBack"/>
      <w:bookmarkEnd w:id="0"/>
      <w:r w:rsidR="00D7312C">
        <w:rPr>
          <w:rFonts w:ascii="Arial" w:eastAsia="Arial Unicode MS" w:hAnsi="Arial" w:cs="Arial"/>
          <w:b/>
        </w:rPr>
        <w:t xml:space="preserve">     u  16:0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7D2754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D7312C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2015-09-04T10:37:00Z</cp:lastPrinted>
  <dcterms:created xsi:type="dcterms:W3CDTF">2015-09-04T10:38:00Z</dcterms:created>
  <dcterms:modified xsi:type="dcterms:W3CDTF">2015-09-04T10:38:00Z</dcterms:modified>
</cp:coreProperties>
</file>