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34" w:rsidRDefault="00617D7D">
      <w:bookmarkStart w:id="0" w:name="_GoBack"/>
      <w:bookmarkEnd w:id="0"/>
      <w:r>
        <w:rPr>
          <w:rStyle w:val="Zadanifontodlomka"/>
          <w:rFonts w:ascii="Times New Roman" w:eastAsia="Times New Roman" w:hAnsi="Times New Roman"/>
          <w:b/>
          <w:sz w:val="21"/>
          <w:szCs w:val="18"/>
          <w:u w:val="single"/>
        </w:rPr>
        <w:t xml:space="preserve">PRILOG br. 1 </w:t>
      </w:r>
    </w:p>
    <w:p w:rsidR="00202434" w:rsidRDefault="00617D7D">
      <w:pPr>
        <w:jc w:val="center"/>
      </w:pPr>
      <w:r>
        <w:rPr>
          <w:rStyle w:val="Zadanifontodlomka"/>
          <w:rFonts w:ascii="Times New Roman" w:eastAsia="Times New Roman" w:hAnsi="Times New Roman"/>
          <w:b/>
          <w:sz w:val="21"/>
          <w:szCs w:val="18"/>
        </w:rPr>
        <w:t xml:space="preserve">= </w:t>
      </w:r>
      <w:r>
        <w:rPr>
          <w:rStyle w:val="Zadanifontodlomka"/>
          <w:rFonts w:ascii="Times New Roman" w:eastAsia="Times New Roman" w:hAnsi="Times New Roman"/>
          <w:b/>
        </w:rPr>
        <w:t>STRANI PODNOSITELJI =</w:t>
      </w:r>
    </w:p>
    <w:p w:rsidR="00202434" w:rsidRDefault="00617D7D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IZJAVA KOJA ZAMJENJUJE SLUŽBENU POTVRDU</w:t>
      </w:r>
    </w:p>
    <w:p w:rsidR="00202434" w:rsidRDefault="00617D7D">
      <w:pPr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(Art. 46 del D.P.R. 28 dicembre 2000, n. 445)</w:t>
      </w:r>
    </w:p>
    <w:p w:rsidR="00202434" w:rsidRDefault="00617D7D">
      <w:pPr>
        <w:spacing w:line="360" w:lineRule="auto"/>
        <w:jc w:val="both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Nižepotpisani/a ……………………………………………………………………. , rođen u ……………………………. (datum) … / … / ……, s prebivalištem u ……………………………………………………… ………………………………………………………………………….. (navesti potpunu adresu)</w:t>
      </w:r>
    </w:p>
    <w:p w:rsidR="00202434" w:rsidRDefault="00617D7D">
      <w:pPr>
        <w:spacing w:line="360" w:lineRule="auto"/>
        <w:jc w:val="center"/>
        <w:rPr>
          <w:rFonts w:ascii="Times New Roman" w:eastAsia="Times New Roman" w:hAnsi="Times New Roman"/>
          <w:b/>
          <w:szCs w:val="18"/>
        </w:rPr>
      </w:pPr>
      <w:r>
        <w:rPr>
          <w:rFonts w:ascii="Times New Roman" w:eastAsia="Times New Roman" w:hAnsi="Times New Roman"/>
          <w:b/>
          <w:szCs w:val="18"/>
        </w:rPr>
        <w:t>IZJAVLJUJE</w:t>
      </w:r>
    </w:p>
    <w:p w:rsidR="00202434" w:rsidRDefault="00617D7D">
      <w:pPr>
        <w:pStyle w:val="Odlomakpopisa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da je državljanin ………………………………….;</w:t>
      </w:r>
    </w:p>
    <w:p w:rsidR="00202434" w:rsidRDefault="00617D7D">
      <w:pPr>
        <w:pStyle w:val="Odlomakpopisa"/>
        <w:numPr>
          <w:ilvl w:val="0"/>
          <w:numId w:val="1"/>
        </w:numPr>
        <w:suppressAutoHyphens w:val="0"/>
        <w:spacing w:after="0" w:line="360" w:lineRule="auto"/>
        <w:textAlignment w:val="auto"/>
      </w:pPr>
      <w:r>
        <w:rPr>
          <w:rStyle w:val="Zadanifontodlomka"/>
          <w:rFonts w:ascii="Times New Roman" w:eastAsia="Times New Roman" w:hAnsi="Times New Roman"/>
          <w:sz w:val="21"/>
          <w:szCs w:val="18"/>
        </w:rPr>
        <w:t>da je asistent, viši docent, sveučilišni profesor i predavač, stručnjak, istaknuta osoba iz svijeta kulture ili djelatnik u kulturi;</w:t>
      </w:r>
    </w:p>
    <w:p w:rsidR="00202434" w:rsidRDefault="00617D7D">
      <w:pPr>
        <w:pStyle w:val="Odlomakpopisa"/>
        <w:numPr>
          <w:ilvl w:val="0"/>
          <w:numId w:val="1"/>
        </w:numPr>
        <w:suppressAutoHyphens w:val="0"/>
        <w:spacing w:after="0" w:line="360" w:lineRule="auto"/>
        <w:textAlignment w:val="auto"/>
      </w:pPr>
      <w:r>
        <w:rPr>
          <w:rStyle w:val="Zadanifontodlomka"/>
          <w:rFonts w:ascii="Times New Roman" w:eastAsia="Times New Roman" w:hAnsi="Times New Roman"/>
          <w:sz w:val="21"/>
          <w:szCs w:val="18"/>
        </w:rPr>
        <w:t>da je izaslan na određeni period stručnog ili istraživačkog rada u sljedeću sveučilišnu ili kulturnu talijansku ustanovu ……………………………………………………………………………………………….. sa sjedištem u ………………………………. ;</w:t>
      </w:r>
    </w:p>
    <w:p w:rsidR="00202434" w:rsidRDefault="00617D7D">
      <w:pPr>
        <w:pStyle w:val="Odlomakpopisa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da će tamo provesti period od  … / … / …… do … / … / …… ;</w:t>
      </w:r>
    </w:p>
    <w:p w:rsidR="00202434" w:rsidRDefault="00617D7D">
      <w:pPr>
        <w:pStyle w:val="Odlomakpopisa"/>
        <w:numPr>
          <w:ilvl w:val="0"/>
          <w:numId w:val="1"/>
        </w:numPr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 xml:space="preserve">da je svrha boravka: </w:t>
      </w:r>
    </w:p>
    <w:p w:rsidR="00202434" w:rsidRDefault="00617D7D">
      <w:pPr>
        <w:pStyle w:val="Odlomakpopisa"/>
        <w:spacing w:line="360" w:lineRule="auto"/>
        <w:ind w:left="360"/>
        <w:jc w:val="both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2434" w:rsidRDefault="00617D7D">
      <w:pPr>
        <w:pStyle w:val="Odlomakpopisa"/>
        <w:spacing w:line="360" w:lineRule="auto"/>
        <w:ind w:left="360"/>
        <w:jc w:val="both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……………………………………………………………………………………………………………………</w:t>
      </w:r>
    </w:p>
    <w:p w:rsidR="00202434" w:rsidRDefault="00617D7D">
      <w:pPr>
        <w:pStyle w:val="Odlomakpopisa"/>
        <w:spacing w:line="360" w:lineRule="auto"/>
        <w:ind w:left="360"/>
        <w:jc w:val="both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……………………………………………………………………………………………………………………</w:t>
      </w:r>
    </w:p>
    <w:p w:rsidR="00202434" w:rsidRDefault="00617D7D">
      <w:pPr>
        <w:pStyle w:val="Odlomakpopisa"/>
        <w:spacing w:line="360" w:lineRule="auto"/>
        <w:ind w:left="360"/>
        <w:jc w:val="both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……………………………………………………………………………………………………………………</w:t>
      </w:r>
    </w:p>
    <w:p w:rsidR="00202434" w:rsidRDefault="00202434">
      <w:pPr>
        <w:jc w:val="both"/>
        <w:rPr>
          <w:rFonts w:ascii="Times New Roman" w:eastAsia="Times New Roman" w:hAnsi="Times New Roman"/>
          <w:sz w:val="21"/>
          <w:szCs w:val="18"/>
        </w:rPr>
      </w:pPr>
    </w:p>
    <w:p w:rsidR="00202434" w:rsidRDefault="00617D7D">
      <w:pPr>
        <w:pStyle w:val="Odlomakpopisa"/>
        <w:numPr>
          <w:ilvl w:val="0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da se odobrena sredstva mogu doznačiti na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tekući račun vlasnika računa: …………………………………………..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IBAN: ……………………………………………………………………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Banka: …………………………………………………………………...</w:t>
      </w:r>
    </w:p>
    <w:p w:rsidR="00202434" w:rsidRDefault="00202434">
      <w:pPr>
        <w:jc w:val="both"/>
        <w:rPr>
          <w:rFonts w:ascii="Times New Roman" w:eastAsia="Times New Roman" w:hAnsi="Times New Roman"/>
          <w:sz w:val="21"/>
          <w:szCs w:val="18"/>
        </w:rPr>
      </w:pPr>
    </w:p>
    <w:p w:rsidR="00202434" w:rsidRDefault="00202434">
      <w:pPr>
        <w:pStyle w:val="Odlomakpopisa"/>
        <w:ind w:left="360"/>
        <w:jc w:val="both"/>
        <w:rPr>
          <w:rFonts w:ascii="Times New Roman" w:eastAsia="Times New Roman" w:hAnsi="Times New Roman"/>
          <w:sz w:val="21"/>
          <w:szCs w:val="18"/>
        </w:rPr>
      </w:pPr>
    </w:p>
    <w:p w:rsidR="00202434" w:rsidRDefault="00202434">
      <w:pPr>
        <w:pStyle w:val="Odlomakpopisa"/>
        <w:ind w:left="360"/>
        <w:jc w:val="both"/>
        <w:rPr>
          <w:rFonts w:ascii="Times New Roman" w:eastAsia="Times New Roman" w:hAnsi="Times New Roman"/>
          <w:sz w:val="21"/>
          <w:szCs w:val="18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810"/>
      </w:tblGrid>
      <w:tr w:rsidR="00202434">
        <w:trPr>
          <w:trHeight w:val="711"/>
          <w:jc w:val="center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34" w:rsidRDefault="00617D7D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i/>
                <w:sz w:val="21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/>
                <w:i/>
                <w:sz w:val="21"/>
                <w:szCs w:val="18"/>
                <w:lang w:val="it-IT" w:eastAsia="it-IT"/>
              </w:rPr>
              <w:t>Mjesto i vrijeme</w:t>
            </w:r>
          </w:p>
          <w:p w:rsidR="00202434" w:rsidRDefault="00617D7D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1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/>
                <w:sz w:val="21"/>
                <w:szCs w:val="18"/>
                <w:lang w:val="it-IT" w:eastAsia="it-IT"/>
              </w:rPr>
              <w:t>………………………………………</w:t>
            </w:r>
          </w:p>
        </w:tc>
        <w:tc>
          <w:tcPr>
            <w:tcW w:w="5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34" w:rsidRDefault="00617D7D">
            <w:pPr>
              <w:spacing w:after="0" w:line="240" w:lineRule="auto"/>
              <w:ind w:left="2124"/>
              <w:textAlignment w:val="auto"/>
              <w:rPr>
                <w:rFonts w:ascii="Times New Roman" w:eastAsia="Times New Roman" w:hAnsi="Times New Roman"/>
                <w:i/>
                <w:sz w:val="21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/>
                <w:i/>
                <w:sz w:val="21"/>
                <w:szCs w:val="18"/>
                <w:lang w:val="it-IT" w:eastAsia="it-IT"/>
              </w:rPr>
              <w:t>Potpis izjavitelja</w:t>
            </w:r>
          </w:p>
          <w:p w:rsidR="00202434" w:rsidRDefault="00617D7D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1"/>
                <w:szCs w:val="18"/>
                <w:lang w:val="it-IT" w:eastAsia="it-IT"/>
              </w:rPr>
            </w:pPr>
            <w:r>
              <w:rPr>
                <w:rFonts w:ascii="Times New Roman" w:eastAsia="Times New Roman" w:hAnsi="Times New Roman"/>
                <w:sz w:val="21"/>
                <w:szCs w:val="18"/>
                <w:lang w:val="it-IT" w:eastAsia="it-IT"/>
              </w:rPr>
              <w:t>…………………………………………………………………….</w:t>
            </w:r>
          </w:p>
        </w:tc>
      </w:tr>
    </w:tbl>
    <w:p w:rsidR="00202434" w:rsidRDefault="00202434">
      <w:pPr>
        <w:pageBreakBefore/>
        <w:suppressAutoHyphens w:val="0"/>
        <w:rPr>
          <w:b/>
          <w:bCs/>
          <w:sz w:val="20"/>
          <w:szCs w:val="20"/>
        </w:rPr>
      </w:pPr>
    </w:p>
    <w:p w:rsidR="00202434" w:rsidRDefault="00617D7D">
      <w:r>
        <w:rPr>
          <w:rStyle w:val="Zadanifontodlomka"/>
          <w:rFonts w:ascii="Times New Roman" w:eastAsia="Times New Roman" w:hAnsi="Times New Roman"/>
          <w:b/>
          <w:sz w:val="21"/>
          <w:szCs w:val="18"/>
          <w:u w:val="single"/>
        </w:rPr>
        <w:t xml:space="preserve">PRILOG br. 6 </w:t>
      </w:r>
    </w:p>
    <w:p w:rsidR="00202434" w:rsidRDefault="00617D7D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INFORMACIJE O ZAŠTITI OSOBNIH PODATAKA FIZIČKIH OSOBA (GDPR) </w:t>
      </w:r>
    </w:p>
    <w:p w:rsidR="00202434" w:rsidRDefault="00617D7D">
      <w:pPr>
        <w:autoSpaceDE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Opća uredba o zaštiti podataka - – Direktiva EU 2016/679, čl. 13</w:t>
      </w:r>
    </w:p>
    <w:p w:rsidR="00202434" w:rsidRDefault="00202434">
      <w:pPr>
        <w:autoSpaceDE w:val="0"/>
        <w:spacing w:after="0" w:line="240" w:lineRule="auto"/>
        <w:rPr>
          <w:sz w:val="20"/>
          <w:szCs w:val="20"/>
        </w:rPr>
      </w:pPr>
    </w:p>
    <w:p w:rsidR="00202434" w:rsidRDefault="00617D7D">
      <w:pPr>
        <w:autoSpaceDE w:val="0"/>
        <w:spacing w:after="0" w:line="240" w:lineRule="auto"/>
        <w:jc w:val="both"/>
      </w:pPr>
      <w:r>
        <w:t xml:space="preserve">Obrada osobnih podataka koji se prilažu zahtijevu za odobrenje sredstava iz Fonda 2619/7 kao i ostalih koje je po želji dodala zainteresirana stranka temelji se na načelima zakonitosti, ispravnosti i transparentnosti, radi zaštite temeljnih prava i sloboda fizičkih osoba. </w:t>
      </w:r>
    </w:p>
    <w:p w:rsidR="00202434" w:rsidRDefault="00617D7D">
      <w:pPr>
        <w:autoSpaceDE w:val="0"/>
        <w:spacing w:after="0" w:line="240" w:lineRule="auto"/>
        <w:jc w:val="both"/>
      </w:pPr>
      <w:r>
        <w:t>U tu svrhu i u skladu s Općom uredbom o zaštiti podataka – Direktivi EU 2016/679, čl. 13., navode se sljedeće informacije:</w:t>
      </w:r>
    </w:p>
    <w:p w:rsidR="00202434" w:rsidRDefault="00202434">
      <w:pPr>
        <w:autoSpaceDE w:val="0"/>
        <w:spacing w:after="0" w:line="240" w:lineRule="auto"/>
        <w:jc w:val="both"/>
        <w:rPr>
          <w:rFonts w:eastAsia="Times New Roman" w:cs="Mongolian Baiti"/>
          <w:i/>
          <w:color w:val="404040"/>
        </w:rPr>
      </w:pPr>
    </w:p>
    <w:p w:rsidR="00202434" w:rsidRPr="00C21BA1" w:rsidRDefault="00617D7D">
      <w:pPr>
        <w:pStyle w:val="HTMLunaprijedoblikovano"/>
        <w:numPr>
          <w:ilvl w:val="0"/>
          <w:numId w:val="2"/>
        </w:numPr>
        <w:autoSpaceDE w:val="0"/>
        <w:spacing w:after="160"/>
        <w:ind w:left="284" w:hanging="357"/>
        <w:jc w:val="both"/>
        <w:rPr>
          <w:lang w:val="hr-HR"/>
        </w:rPr>
      </w:pPr>
      <w:r>
        <w:rPr>
          <w:rStyle w:val="Zadanifontodlomka"/>
          <w:rFonts w:ascii="Calibri" w:eastAsia="Calibri" w:hAnsi="Calibri" w:cs="Times New Roman"/>
          <w:sz w:val="22"/>
          <w:szCs w:val="22"/>
          <w:lang w:val="hr-HR" w:eastAsia="en-US"/>
        </w:rPr>
        <w:t xml:space="preserve">Ministarstvo vanjskih poslova i međunarodne suradnje (MAECI) Republike Italije, putem Ureda VIII Glavne uprave za promicanje državnog sustava (MAECI-DGSP, </w:t>
      </w:r>
      <w:r>
        <w:rPr>
          <w:rStyle w:val="Zadanifontodlomka"/>
          <w:rFonts w:ascii="Calibri" w:hAnsi="Calibri" w:cs="Times New Roman"/>
          <w:sz w:val="21"/>
          <w:szCs w:val="21"/>
          <w:lang w:val="hr-HR"/>
        </w:rPr>
        <w:t xml:space="preserve">Piazzale della Farnesina 1, 00135 Roma; tel. 0039 0636912675; peo: dgsp-08@esteri.it; pec: </w:t>
      </w:r>
      <w:hyperlink r:id="rId7" w:history="1">
        <w:r>
          <w:rPr>
            <w:rStyle w:val="Hiperveza"/>
            <w:rFonts w:ascii="Calibri" w:hAnsi="Calibri" w:cs="Times New Roman"/>
            <w:sz w:val="21"/>
            <w:szCs w:val="21"/>
            <w:lang w:val="hr-HR"/>
          </w:rPr>
          <w:t>dgsp.08@cert.esteri.it</w:t>
        </w:r>
      </w:hyperlink>
      <w:r>
        <w:rPr>
          <w:rStyle w:val="Zadanifontodlomka"/>
          <w:rFonts w:ascii="Calibri" w:hAnsi="Calibri" w:cs="Times New Roman"/>
          <w:sz w:val="21"/>
          <w:szCs w:val="21"/>
          <w:lang w:val="hr-HR"/>
        </w:rPr>
        <w:t xml:space="preserve">) </w:t>
      </w:r>
      <w:r>
        <w:rPr>
          <w:rStyle w:val="Zadanifontodlomka"/>
          <w:rFonts w:ascii="Calibri" w:eastAsia="Calibri" w:hAnsi="Calibri" w:cs="Times New Roman"/>
          <w:sz w:val="22"/>
          <w:szCs w:val="22"/>
          <w:lang w:val="hr-HR" w:eastAsia="en-US"/>
        </w:rPr>
        <w:t xml:space="preserve">odgovorno je za zaštitu i obradu podataka. </w:t>
      </w:r>
    </w:p>
    <w:p w:rsidR="00202434" w:rsidRDefault="00617D7D">
      <w:pPr>
        <w:pStyle w:val="Odlomakpopisa"/>
        <w:numPr>
          <w:ilvl w:val="0"/>
          <w:numId w:val="2"/>
        </w:numPr>
        <w:autoSpaceDE w:val="0"/>
        <w:spacing w:after="160" w:line="240" w:lineRule="auto"/>
        <w:ind w:left="284" w:hanging="357"/>
        <w:jc w:val="both"/>
      </w:pPr>
      <w:r>
        <w:t xml:space="preserve">Za pitanja ili pritužbe vezane uz zaštitu osobnih podataka zainteresirana stranka može kontaktirati Službu za zaštitu podataka Ministarstva vanjskih poslova i međunarodne suradnje Republike Italije </w:t>
      </w:r>
      <w:r>
        <w:rPr>
          <w:rStyle w:val="Zadanifontodlomka"/>
          <w:sz w:val="21"/>
          <w:szCs w:val="21"/>
        </w:rPr>
        <w:t xml:space="preserve">(MAECI - RPD, Piazzale della Farnesina 1, 00135 Roma; tel. 0039 0636911 (centrala); peo: rpd@esteri.it; pec: rpd@cert.esteri.it). </w:t>
      </w:r>
    </w:p>
    <w:p w:rsidR="00202434" w:rsidRDefault="00617D7D">
      <w:pPr>
        <w:pStyle w:val="Odlomakpopisa"/>
        <w:numPr>
          <w:ilvl w:val="0"/>
          <w:numId w:val="2"/>
        </w:numPr>
        <w:autoSpaceDE w:val="0"/>
        <w:spacing w:after="160" w:line="240" w:lineRule="auto"/>
        <w:ind w:left="284" w:hanging="357"/>
        <w:jc w:val="both"/>
      </w:pPr>
      <w:r>
        <w:t>Traženi osobni podaci neophodni su za sudjelovanje u proceduri zahtjeva sredstava.</w:t>
      </w:r>
    </w:p>
    <w:p w:rsidR="00202434" w:rsidRDefault="00617D7D">
      <w:pPr>
        <w:pStyle w:val="Odlomakpopisa"/>
        <w:numPr>
          <w:ilvl w:val="0"/>
          <w:numId w:val="2"/>
        </w:numPr>
        <w:autoSpaceDE w:val="0"/>
        <w:spacing w:after="160" w:line="240" w:lineRule="auto"/>
        <w:ind w:left="284" w:hanging="357"/>
        <w:jc w:val="both"/>
      </w:pPr>
      <w:r>
        <w:t>Davanje podataka je dobrovoljno, a njihovo eventualno uskraćivanje rezultirat će nemogućnošću prihvaćanja zahtjeva.</w:t>
      </w:r>
    </w:p>
    <w:p w:rsidR="00202434" w:rsidRDefault="00617D7D">
      <w:pPr>
        <w:pStyle w:val="Odlomakpopisa"/>
        <w:numPr>
          <w:ilvl w:val="0"/>
          <w:numId w:val="2"/>
        </w:numPr>
        <w:autoSpaceDE w:val="0"/>
        <w:spacing w:after="160" w:line="240" w:lineRule="auto"/>
        <w:ind w:left="284" w:hanging="357"/>
        <w:jc w:val="both"/>
      </w:pPr>
      <w:r>
        <w:t>Podaci će biti obrađeni ručno i elektronički od strane za to ovlaštenog osoblja Glavne uprave za promicanje državnog sustava Ministarstva vanjskih poslova i međunarodne suradnje Republike Italije.</w:t>
      </w:r>
    </w:p>
    <w:p w:rsidR="00202434" w:rsidRDefault="00617D7D">
      <w:pPr>
        <w:pStyle w:val="Odlomakpopisa"/>
        <w:numPr>
          <w:ilvl w:val="0"/>
          <w:numId w:val="2"/>
        </w:numPr>
        <w:autoSpaceDE w:val="0"/>
        <w:spacing w:after="160" w:line="240" w:lineRule="auto"/>
        <w:ind w:left="284" w:hanging="357"/>
        <w:jc w:val="both"/>
      </w:pPr>
      <w:r>
        <w:t>Podaci će biti dostupni nadzornim tijelima Ministarstva vanjskih poslova i međunarodne suradnje Republike Italije i onima koji imaju pravo na pristup dokumentima u skladu s čl. 22. talijanskog Zakona 241/1990 i naknadnim izmjenama. Osobni i profesionalni podaci kandidata bit će objavljeni na službenoj stranici Ministarstva vanjskih poslova i međunarodne suradnje Republike Italije.</w:t>
      </w:r>
    </w:p>
    <w:p w:rsidR="00202434" w:rsidRDefault="00617D7D">
      <w:pPr>
        <w:numPr>
          <w:ilvl w:val="0"/>
          <w:numId w:val="2"/>
        </w:numPr>
        <w:autoSpaceDE w:val="0"/>
        <w:spacing w:after="160" w:line="240" w:lineRule="auto"/>
        <w:ind w:left="283" w:hanging="357"/>
        <w:jc w:val="both"/>
      </w:pPr>
      <w:r>
        <w:t>Podaci podnositelja zahtjeva kojima ne budu odobrena sredstva čuvat će se 15 godina počevši od datuma zaključenja postupka dodjele sredstava ukoliko ne bude sporova u tijeku, dok će se podaci odabranog kandidata čuvati na neodređeno vrijeme radi pravne zaštite.</w:t>
      </w:r>
    </w:p>
    <w:p w:rsidR="00202434" w:rsidRDefault="00617D7D">
      <w:pPr>
        <w:numPr>
          <w:ilvl w:val="0"/>
          <w:numId w:val="2"/>
        </w:numPr>
        <w:autoSpaceDE w:val="0"/>
        <w:spacing w:after="160" w:line="240" w:lineRule="auto"/>
        <w:ind w:left="284" w:hanging="357"/>
        <w:jc w:val="both"/>
      </w:pPr>
      <w:r>
        <w:t>Zainteresirane stranke mogu zatražiti pristup svojim osobnim podacima i njihov ispravak. Sukladno važećim odredbama i bez prejudiciranja bilo kakvih posljedica na sudjelovanje u ovom javnom postupku, oni također mogu zatražiti poništenje podataka, kao i ograničenje obrade ili protivljenje obradi. U tom slučaju potrebno je dostaviti poseban zahtjev Uredu naznačenom u 1. točki, istovremeno obavijestivši o poduzetome Službu za zaštitu podataka Ministarstva vanjskih poslova i međunarodne suradnje Republike Italije.</w:t>
      </w:r>
    </w:p>
    <w:p w:rsidR="00202434" w:rsidRDefault="00617D7D">
      <w:pPr>
        <w:pStyle w:val="Odlomakpopisa"/>
        <w:numPr>
          <w:ilvl w:val="0"/>
          <w:numId w:val="2"/>
        </w:numPr>
        <w:autoSpaceDE w:val="0"/>
        <w:spacing w:after="160" w:line="240" w:lineRule="auto"/>
        <w:ind w:left="284" w:hanging="284"/>
        <w:jc w:val="both"/>
      </w:pPr>
      <w:r>
        <w:t xml:space="preserve">Ukoliko smatraju da su njihova prava povrijeđena, zainteresirane stranke mogu uložiti žalbu Službi za zaštitu podataka Ministarstva vanjskih poslova i međunarodne suradnje Republike Italije. U slučaju da ne budu zadovoljni odgovorom, mogu se obratiti i Jamcu zaštite osobnih podataka: </w:t>
      </w:r>
      <w:r>
        <w:rPr>
          <w:rStyle w:val="Zadanifontodlomka"/>
          <w:rFonts w:eastAsia="Times New Roman" w:cs="Mongolian Baiti"/>
          <w:i/>
          <w:color w:val="404040"/>
        </w:rPr>
        <w:t>(</w:t>
      </w:r>
      <w:r>
        <w:rPr>
          <w:rStyle w:val="Zadanifontodlomka"/>
          <w:sz w:val="21"/>
          <w:szCs w:val="21"/>
        </w:rPr>
        <w:t xml:space="preserve">Piazza Venezia 11, 00187 Roma, tel. 0039 06696771 (centrala), peo: garante@gpdp.it, pec: </w:t>
      </w:r>
      <w:hyperlink r:id="rId8" w:history="1">
        <w:r>
          <w:rPr>
            <w:rStyle w:val="Hiperveza"/>
            <w:sz w:val="21"/>
            <w:szCs w:val="21"/>
          </w:rPr>
          <w:t>protocollo@pec.gpdp.it</w:t>
        </w:r>
      </w:hyperlink>
    </w:p>
    <w:p w:rsidR="00202434" w:rsidRDefault="00202434">
      <w:pPr>
        <w:autoSpaceDE w:val="0"/>
        <w:spacing w:after="0" w:line="240" w:lineRule="auto"/>
        <w:ind w:left="3540"/>
        <w:jc w:val="center"/>
      </w:pPr>
    </w:p>
    <w:p w:rsidR="00202434" w:rsidRDefault="00202434">
      <w:pPr>
        <w:autoSpaceDE w:val="0"/>
        <w:spacing w:after="0" w:line="240" w:lineRule="auto"/>
        <w:ind w:left="3540"/>
        <w:jc w:val="center"/>
      </w:pPr>
    </w:p>
    <w:p w:rsidR="00202434" w:rsidRDefault="00617D7D">
      <w:pPr>
        <w:autoSpaceDE w:val="0"/>
        <w:spacing w:after="0" w:line="240" w:lineRule="auto"/>
        <w:jc w:val="both"/>
      </w:pPr>
      <w:r>
        <w:t xml:space="preserve">Mjesto i vrijeme </w:t>
      </w:r>
      <w:r>
        <w:tab/>
      </w:r>
      <w:r>
        <w:tab/>
      </w:r>
      <w:r>
        <w:tab/>
        <w:t>Potpis u znak razumijevanja i suglasnoti obrade osobnih podataka</w:t>
      </w:r>
    </w:p>
    <w:p w:rsidR="00202434" w:rsidRDefault="00202434">
      <w:pPr>
        <w:pageBreakBefore/>
        <w:suppressAutoHyphens w:val="0"/>
      </w:pPr>
    </w:p>
    <w:p w:rsidR="00202434" w:rsidRDefault="00617D7D">
      <w:pPr>
        <w:spacing w:line="360" w:lineRule="auto"/>
        <w:rPr>
          <w:rFonts w:ascii="Times New Roman" w:eastAsia="Times New Roman" w:hAnsi="Times New Roman"/>
          <w:b/>
          <w:bCs/>
          <w:sz w:val="21"/>
          <w:szCs w:val="18"/>
          <w:u w:val="single"/>
        </w:rPr>
      </w:pPr>
      <w:r>
        <w:rPr>
          <w:rFonts w:ascii="Times New Roman" w:eastAsia="Times New Roman" w:hAnsi="Times New Roman"/>
          <w:b/>
          <w:bCs/>
          <w:sz w:val="21"/>
          <w:szCs w:val="18"/>
          <w:u w:val="single"/>
        </w:rPr>
        <w:t>PRILOG br. 8</w:t>
      </w:r>
    </w:p>
    <w:p w:rsidR="00202434" w:rsidRDefault="00202434">
      <w:pPr>
        <w:spacing w:line="360" w:lineRule="auto"/>
        <w:rPr>
          <w:rFonts w:ascii="Times New Roman" w:eastAsia="Times New Roman" w:hAnsi="Times New Roman"/>
          <w:b/>
          <w:sz w:val="21"/>
          <w:szCs w:val="18"/>
          <w:u w:val="single"/>
        </w:rPr>
      </w:pPr>
    </w:p>
    <w:p w:rsidR="00202434" w:rsidRDefault="00617D7D">
      <w:pPr>
        <w:spacing w:line="360" w:lineRule="auto"/>
        <w:jc w:val="both"/>
        <w:rPr>
          <w:rFonts w:ascii="Times New Roman" w:eastAsia="Times New Roman" w:hAnsi="Times New Roman"/>
          <w:b/>
          <w:bCs/>
          <w:sz w:val="21"/>
          <w:szCs w:val="18"/>
        </w:rPr>
      </w:pPr>
      <w:r>
        <w:rPr>
          <w:rFonts w:ascii="Times New Roman" w:eastAsia="Times New Roman" w:hAnsi="Times New Roman"/>
          <w:b/>
          <w:bCs/>
          <w:sz w:val="21"/>
          <w:szCs w:val="18"/>
        </w:rPr>
        <w:t>OSOBNI PODACI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IME: ………………………………………………………………….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PREZIME: …………………………………………………………….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MJESTO ROĐENJA: …………………………………………………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DATUM ROĐENJA: ……………………………………………………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 xml:space="preserve">MJESTO PREBIVALIŠTA: …………………………………………. </w:t>
      </w:r>
    </w:p>
    <w:p w:rsidR="00202434" w:rsidRDefault="00202434">
      <w:pPr>
        <w:spacing w:line="360" w:lineRule="auto"/>
        <w:rPr>
          <w:rFonts w:ascii="Times New Roman" w:eastAsia="Times New Roman" w:hAnsi="Times New Roman"/>
          <w:b/>
          <w:bCs/>
          <w:sz w:val="21"/>
          <w:szCs w:val="18"/>
        </w:rPr>
      </w:pPr>
    </w:p>
    <w:p w:rsidR="00202434" w:rsidRDefault="00617D7D">
      <w:pPr>
        <w:spacing w:line="360" w:lineRule="auto"/>
      </w:pPr>
      <w:r>
        <w:rPr>
          <w:rStyle w:val="Zadanifontodlomka"/>
          <w:rFonts w:ascii="Times New Roman" w:eastAsia="Times New Roman" w:hAnsi="Times New Roman"/>
          <w:b/>
          <w:bCs/>
          <w:sz w:val="21"/>
          <w:szCs w:val="18"/>
        </w:rPr>
        <w:t>PODACI O BANKOVNOM RAČUNU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Naziv vlasnika tekućeg računa: ………………………………………….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IBAN: ……………………………………………………………………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BIC/SWIFT:………………………………………………………………</w:t>
      </w:r>
    </w:p>
    <w:p w:rsidR="00202434" w:rsidRDefault="00617D7D">
      <w:pPr>
        <w:pStyle w:val="Odlomakpopisa"/>
        <w:numPr>
          <w:ilvl w:val="1"/>
          <w:numId w:val="1"/>
        </w:numPr>
        <w:suppressAutoHyphens w:val="0"/>
        <w:spacing w:after="0" w:line="360" w:lineRule="auto"/>
        <w:textAlignment w:val="auto"/>
        <w:rPr>
          <w:rFonts w:ascii="Times New Roman" w:eastAsia="Times New Roman" w:hAnsi="Times New Roman"/>
          <w:sz w:val="21"/>
          <w:szCs w:val="18"/>
        </w:rPr>
      </w:pPr>
      <w:r>
        <w:rPr>
          <w:rFonts w:ascii="Times New Roman" w:eastAsia="Times New Roman" w:hAnsi="Times New Roman"/>
          <w:sz w:val="21"/>
          <w:szCs w:val="18"/>
        </w:rPr>
        <w:t>Banka: …………………………………………………………………...</w:t>
      </w:r>
    </w:p>
    <w:p w:rsidR="00202434" w:rsidRDefault="00202434">
      <w:pPr>
        <w:jc w:val="both"/>
        <w:rPr>
          <w:rFonts w:ascii="Times New Roman" w:eastAsia="Times New Roman" w:hAnsi="Times New Roman"/>
          <w:sz w:val="21"/>
          <w:szCs w:val="18"/>
        </w:rPr>
      </w:pPr>
    </w:p>
    <w:p w:rsidR="00202434" w:rsidRDefault="00202434">
      <w:pPr>
        <w:jc w:val="both"/>
        <w:rPr>
          <w:rFonts w:ascii="Times New Roman" w:eastAsia="Times New Roman" w:hAnsi="Times New Roman"/>
          <w:sz w:val="21"/>
          <w:szCs w:val="18"/>
        </w:rPr>
      </w:pPr>
    </w:p>
    <w:p w:rsidR="00202434" w:rsidRDefault="00202434">
      <w:pPr>
        <w:pStyle w:val="Odlomakpopisa"/>
        <w:ind w:left="360"/>
        <w:jc w:val="both"/>
        <w:rPr>
          <w:rFonts w:ascii="Times New Roman" w:eastAsia="Times New Roman" w:hAnsi="Times New Roman"/>
          <w:sz w:val="21"/>
          <w:szCs w:val="18"/>
        </w:rPr>
      </w:pPr>
    </w:p>
    <w:p w:rsidR="00202434" w:rsidRDefault="00202434">
      <w:pPr>
        <w:autoSpaceDE w:val="0"/>
        <w:spacing w:after="0" w:line="240" w:lineRule="auto"/>
        <w:jc w:val="both"/>
      </w:pPr>
    </w:p>
    <w:sectPr w:rsidR="00202434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19" w:rsidRDefault="00BE3E19">
      <w:pPr>
        <w:spacing w:after="0" w:line="240" w:lineRule="auto"/>
      </w:pPr>
      <w:r>
        <w:separator/>
      </w:r>
    </w:p>
  </w:endnote>
  <w:endnote w:type="continuationSeparator" w:id="0">
    <w:p w:rsidR="00BE3E19" w:rsidRDefault="00BE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19" w:rsidRDefault="00BE3E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3E19" w:rsidRDefault="00BE3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273F"/>
    <w:multiLevelType w:val="multilevel"/>
    <w:tmpl w:val="AD66B0E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7CD42756"/>
    <w:multiLevelType w:val="multilevel"/>
    <w:tmpl w:val="9594EAD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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34"/>
    <w:rsid w:val="00202434"/>
    <w:rsid w:val="00490DF9"/>
    <w:rsid w:val="005778D3"/>
    <w:rsid w:val="00617D7D"/>
    <w:rsid w:val="00BE3E19"/>
    <w:rsid w:val="00C2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88E3B-67B7-45BB-BFF3-5531CC39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e"/>
    <w:pPr>
      <w:ind w:left="720"/>
    </w:pPr>
  </w:style>
  <w:style w:type="character" w:customStyle="1" w:styleId="Hiperveza">
    <w:name w:val="Hiperveza"/>
    <w:basedOn w:val="Zadanifontodlomka"/>
    <w:rPr>
      <w:color w:val="0000FF"/>
      <w:u w:val="single"/>
    </w:rPr>
  </w:style>
  <w:style w:type="paragraph" w:customStyle="1" w:styleId="HTMLunaprijedoblikovano">
    <w:name w:val="HTML unaprijed oblikovano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unaprijedoblikovanoChar">
    <w:name w:val="HTML unaprijed oblikovano Char"/>
    <w:basedOn w:val="Zadanifontodlomka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sp.08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kristina.kovilic</dc:creator>
  <cp:lastModifiedBy>ruzica.babic</cp:lastModifiedBy>
  <cp:revision>2</cp:revision>
  <dcterms:created xsi:type="dcterms:W3CDTF">2022-06-13T10:40:00Z</dcterms:created>
  <dcterms:modified xsi:type="dcterms:W3CDTF">2022-06-13T10:40:00Z</dcterms:modified>
</cp:coreProperties>
</file>