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A7265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Rod Helena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364954">
        <w:rPr>
          <w:rFonts w:ascii="Arial" w:eastAsia="Arial Unicode MS" w:hAnsi="Arial" w:cs="Arial"/>
        </w:rPr>
        <w:t>njega u zajednici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A7265C" w:rsidRPr="00A7265C">
        <w:rPr>
          <w:rFonts w:ascii="Arial" w:eastAsia="Arial Unicode MS" w:hAnsi="Arial" w:cs="Arial"/>
          <w:b/>
        </w:rPr>
        <w:t>Pripreme za porod i partalna skrb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A7265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r w:rsidR="00364954">
        <w:rPr>
          <w:rFonts w:ascii="Arial" w:eastAsia="Arial Unicode MS" w:hAnsi="Arial" w:cs="Arial"/>
        </w:rPr>
        <w:t>Ivana Živoder</w:t>
      </w:r>
      <w:r w:rsidR="00135089">
        <w:rPr>
          <w:rFonts w:ascii="Arial" w:eastAsia="Arial Unicode MS" w:hAnsi="Arial" w:cs="Arial"/>
        </w:rPr>
        <w:t>, dipl.med.techn.</w:t>
      </w:r>
      <w:r w:rsidR="006B136F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A7265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21.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A7265C">
        <w:rPr>
          <w:rFonts w:ascii="Arial" w:eastAsia="Arial Unicode MS" w:hAnsi="Arial" w:cs="Arial"/>
          <w:b/>
        </w:rPr>
        <w:t>Rod Helena     u  12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>
      <w:bookmarkStart w:id="0" w:name="_GoBack"/>
      <w:bookmarkEnd w:id="0"/>
    </w:p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7265C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2015-12-11T10:23:00Z</dcterms:created>
  <dcterms:modified xsi:type="dcterms:W3CDTF">2015-12-11T10:23:00Z</dcterms:modified>
</cp:coreProperties>
</file>