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63" w:rsidRPr="00D81063" w:rsidRDefault="00D81063" w:rsidP="00D81063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hr-HR"/>
        </w:rPr>
        <w:t>Prijavi se na foto natječaj Budi IN… Budi GREEN</w:t>
      </w:r>
    </w:p>
    <w:p w:rsidR="00D81063" w:rsidRPr="00D81063" w:rsidRDefault="00D81063" w:rsidP="00D81063">
      <w:pPr>
        <w:spacing w:after="0" w:line="240" w:lineRule="auto"/>
        <w:rPr>
          <w:rFonts w:ascii="Times New Roman" w:eastAsia="Times New Roman" w:hAnsi="Times New Roman" w:cs="Times New Roman"/>
          <w:color w:val="63696E"/>
          <w:sz w:val="24"/>
          <w:szCs w:val="24"/>
          <w:lang w:eastAsia="hr-HR"/>
        </w:rPr>
      </w:pP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GKP Komunalac d.o.o., preko platforme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Mediapitch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organizira foto natječaj „Budi IN…Budi GREEN“, a od sudionika natječaja se očekuje da u jednoj fotografiji prikažu motive vezane uz ekologiju, prikupljanje i zbrinjavanje otpada ili što bi svatko od nas mogao učiniti za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zeleniji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i planetu Zemlju. Sudionici natječaja mogu sami odabrati motiv koji će zabilježiti fotoaparatom ili izabrati neki od ponuđenih motiva.</w:t>
      </w:r>
    </w:p>
    <w:p w:rsidR="00D81063" w:rsidRPr="00D81063" w:rsidRDefault="00D81063" w:rsidP="00B95DAF">
      <w:pPr>
        <w:shd w:val="clear" w:color="auto" w:fill="FFFFFF"/>
        <w:spacing w:after="0" w:line="368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sudjelovanja imaju svi profesionalni fotografi, </w:t>
      </w:r>
      <w:r w:rsidR="00B95DAF"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studenti, 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amateri i građani iz Republike Hrvatske.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Kod prijave fotografija potrebno je: u opisu upisati mjesto, vrijeme i opis događaja te ime </w:t>
      </w:r>
      <w:bookmarkStart w:id="0" w:name="_GoBack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autora. Žiri će od pristiglih radova odabrati najbolje fotografije, pritom vodeći računa o ideji, </w:t>
      </w:r>
      <w:bookmarkEnd w:id="0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kompoziciji, kreativnosti, tehničkoj kvaliteti i kvaliteti prikaza zadane teme.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Upload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fotografija vrši se na stranici </w:t>
      </w:r>
      <w:hyperlink r:id="rId6" w:tgtFrame="_blank" w:history="1">
        <w:r w:rsidRPr="00D8106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mediapitch.net</w:t>
        </w:r>
      </w:hyperlink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  nakon registracije.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Autori su obvezni upisati funkcionalni mail, ime i prezime, kako bi bili pravodobno informirani o rezultatima natječaja.</w:t>
      </w:r>
    </w:p>
    <w:p w:rsidR="00D81063" w:rsidRPr="00D81063" w:rsidRDefault="00D81063" w:rsidP="00B95DAF">
      <w:pPr>
        <w:shd w:val="clear" w:color="auto" w:fill="FFFFFF"/>
        <w:spacing w:before="75" w:after="75" w:line="368" w:lineRule="atLeas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natječaj se možete prijaviti od 12. kolovoza 2016. do 10. rujna 2016.</w:t>
      </w:r>
    </w:p>
    <w:p w:rsidR="00D81063" w:rsidRPr="00D81063" w:rsidRDefault="00B95DAF" w:rsidP="00B95DAF">
      <w:pPr>
        <w:shd w:val="clear" w:color="auto" w:fill="FFFFFF"/>
        <w:spacing w:before="75" w:after="75" w:line="368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t>Teme su slijedeće:</w:t>
      </w:r>
      <w:r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Otpad nije smeće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Kako pravilno postupati s otpadom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Misli zeleno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Moj doprinos </w:t>
      </w:r>
      <w:proofErr w:type="spellStart"/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zelenijem</w:t>
      </w:r>
      <w:proofErr w:type="spellEnd"/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gradu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Što činimo da spasimo planet od smeća</w:t>
      </w:r>
      <w:r w:rsidR="00D81063"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Zaštitimo ozonski omotač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foto natječaj otvoren je povodom obilježavanja Međunarodnog dana zaštite ozonskog omotača s ciljem podizanja svijesti o potrebi njegova očuvanja za naraštaje koji dolaze.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Ozonski omotač dio je Zemljine atmosfere koji se nalazi od deset do pedeset kilometara iznad njezine površine i štiti je od štetnog Sunčeva (ultraljubičastog) zračenja tako da ga upija. Znanstvenici su sedamdesetih godina prošlog stoljeća otkrili da postaje sve tanji. Posebno oštećena područja nazivaju se „ozonske rupe“, a uzrokovao ih je čovjek svojim djelovanjem.</w:t>
      </w:r>
    </w:p>
    <w:p w:rsidR="00D81063" w:rsidRPr="00D81063" w:rsidRDefault="00D81063" w:rsidP="00B95DAF">
      <w:pPr>
        <w:shd w:val="clear" w:color="auto" w:fill="FFFFFF"/>
        <w:spacing w:before="75" w:after="75" w:line="368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PRAVILA: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Natječaj je otvoren za sve profesionalne fotografe, </w:t>
      </w:r>
      <w:r w:rsidR="00B95DAF"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studente, 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amatere i građane iz Republike Hrvatske, koji su objektivima svojih fotoaparata zabilježili vlastite </w:t>
      </w:r>
      <w:r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interpretacije zadanih motiva</w:t>
      </w:r>
      <w:r w:rsidRPr="00624F4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autor može maksimalno poslati 10 fotografija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Natječaj je javan i sudjelovanje je besplatno. Autori fotografija zadržavaju autorska prava i 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prijavljivanjem se slažu da se njihove fotografije, bez naknade, koriste u promotivne svrhe natječaja na društvenim mrežama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Mediapitcha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Komunalca te na web stranicama Komunalca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Pristup temi je slobodan uz poštivanje osnovnih tema natječaja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Fotografije mogu biti izvedene u kolor ili crno-bijeloj tehnici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Nije dopušteno stavljanje nikakvog teksta, pa niti potpisa autora na fotografiji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Fotografije koje stignu nakon završetka natječaja, ili ne ispune neke od zadanih uvjeta navedenih u prethodnim točkama, neće se razmatrati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Natječaj je otvoren do </w:t>
      </w:r>
      <w:r w:rsidRPr="00D810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 rujna 2016.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Organizator će nakon završenog natječaja najbolje fotografije predstaviti javnosti na izložbi povodom obilježavanja Međunarodnog dana ozonskog omotača u petak, 16. rujna 2016. godine u 19 sati u Domu mladih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Organizator će koristiti odabrane fotografije sa izložbe za poticanje i unapređivanje fotografskog stvaralaštva i promoviranje teme koju fotografije interpretiraju.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Dodjela nagrada za najbolje tri fotografije održati će se u Doma mladih (Koprivnica)</w:t>
      </w:r>
      <w:r w:rsidRPr="00D810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16.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810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 2016. u 19:00 sati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Odabrane fotografije za izložbu objavit ćemo na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www.komunalac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kc.hr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Rezultati natječaja objavit će se minimalno 5 dana prije službene dodjele nagrada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TEHNOLOGIJA I VELIČINA:</w:t>
      </w:r>
    </w:p>
    <w:p w:rsidR="00D81063" w:rsidRPr="00D81063" w:rsidRDefault="00D81063" w:rsidP="00B95DAF">
      <w:pPr>
        <w:shd w:val="clear" w:color="auto" w:fill="FFFFFF"/>
        <w:spacing w:before="75" w:after="75" w:line="36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• Fotografije se isključivo šalju u digitalnom obliku u .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jpg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/.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jpeg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/ formatu pojedinačne veličine fotografije / datoteke / ne veće od 4 MB.</w:t>
      </w: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Fotografije mogu biti u boji /B/, monokromatske /M/ i crno-bijele /CB/.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NAGRADNI FOND:</w:t>
      </w:r>
    </w:p>
    <w:p w:rsidR="00D81063" w:rsidRPr="00D81063" w:rsidRDefault="00D81063" w:rsidP="00D81063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NAGRADA: WELLNESS PAKET na Gradskim bazenima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Cerine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dvije osobe + DIGITALNI FOTO OKVIR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*Uključuje tjednu ulaznicu za bazen, aroma masažu cijelog tijela i finsku saunu za dvije osobe te digitalni foto okvir</w:t>
      </w:r>
    </w:p>
    <w:p w:rsidR="00D81063" w:rsidRPr="00D81063" w:rsidRDefault="00D81063" w:rsidP="00D81063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NAGRADA: SPA PAKET na Gradskim bazenima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Cerine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dvije osobe + MP4 PLAYER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*Uključuje tjednu ulaznicu za bazen, aroma masažu cijelog tijela i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reflekso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masažu stopala za dvije osobe te MP4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player</w:t>
      </w:r>
      <w:proofErr w:type="spellEnd"/>
    </w:p>
    <w:p w:rsidR="00D81063" w:rsidRPr="00D81063" w:rsidRDefault="00D81063" w:rsidP="00D81063">
      <w:pPr>
        <w:numPr>
          <w:ilvl w:val="0"/>
          <w:numId w:val="3"/>
        </w:numPr>
        <w:shd w:val="clear" w:color="auto" w:fill="FFFFFF"/>
        <w:spacing w:after="0" w:line="36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NAGRADA: RELAX PAKET na Gradskim bazenima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Cerine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jednu osobu + POWER BANK – prijenosni punjač za mobitel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*Uključuje tjednu ulaznicu za bazen,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relax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masažu, aroma masažu cijelog tijela, finsku saunu za jednu osobu te Power </w:t>
      </w:r>
      <w:proofErr w:type="spellStart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>bank</w:t>
      </w:r>
      <w:proofErr w:type="spellEnd"/>
      <w:r w:rsidRPr="00D81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prijenosni punjač za mobitel</w:t>
      </w:r>
    </w:p>
    <w:p w:rsidR="00D81063" w:rsidRPr="00D81063" w:rsidRDefault="00D81063" w:rsidP="00D81063">
      <w:pPr>
        <w:shd w:val="clear" w:color="auto" w:fill="FFFFFF"/>
        <w:spacing w:before="75" w:after="75" w:line="36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žiri obavit će selekciju radova i postav izložbe.</w:t>
      </w:r>
    </w:p>
    <w:p w:rsidR="00D81063" w:rsidRPr="00624F45" w:rsidRDefault="00D81063">
      <w:pPr>
        <w:rPr>
          <w:rFonts w:ascii="Times New Roman" w:hAnsi="Times New Roman" w:cs="Times New Roman"/>
          <w:sz w:val="24"/>
          <w:szCs w:val="24"/>
        </w:rPr>
      </w:pPr>
    </w:p>
    <w:sectPr w:rsidR="00D81063" w:rsidRPr="0062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060"/>
    <w:multiLevelType w:val="multilevel"/>
    <w:tmpl w:val="179E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B6C9B"/>
    <w:multiLevelType w:val="multilevel"/>
    <w:tmpl w:val="9320B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3655"/>
    <w:multiLevelType w:val="multilevel"/>
    <w:tmpl w:val="441C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3"/>
    <w:rsid w:val="005950D5"/>
    <w:rsid w:val="00624F45"/>
    <w:rsid w:val="00937350"/>
    <w:rsid w:val="00A9658D"/>
    <w:rsid w:val="00B95DAF"/>
    <w:rsid w:val="00D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pitch.net/contests/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2016-08-22T12:57:00Z</dcterms:created>
  <dcterms:modified xsi:type="dcterms:W3CDTF">2016-08-22T13:44:00Z</dcterms:modified>
</cp:coreProperties>
</file>