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B7" w:rsidRDefault="001C36B7" w:rsidP="001C36B7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Pozivno pismo za nastavnike u visokome obrazovanju 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Poziv za prijedloge – PROFFORMANCE međunarodna nagrada za nastavnike u visokome obrazovanju  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Poštovani, </w:t>
      </w:r>
    </w:p>
    <w:p w:rsidR="001C36B7" w:rsidRDefault="001C36B7" w:rsidP="001C36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konzorcij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 projekta PROFFORMANCE objavljuje poziv za međunarodnu nagradu za nastavnike u visokome obrazovanju u svojim partnerskim zemljama: Austriji, Hrvatskoj, Češkoj, Gruziji, Mađarskoj i Srbiji.</w:t>
      </w:r>
    </w:p>
    <w:p w:rsidR="001C36B7" w:rsidRDefault="001C36B7" w:rsidP="001C36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Cilj međunarodne nagrade za nastavnike u visokome obrazovanju je prepoznati, potvrditi i priznati izvrsne nastavne prakse te pružiti mogućnosti ne samo za razmjenu dobre prakse, već i za poticanje suradnje između visokih učilišta u europskom prostoru visokog obrazovanja.</w:t>
      </w:r>
    </w:p>
    <w:p w:rsidR="001C36B7" w:rsidRDefault="001C36B7" w:rsidP="001C36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Prihvatljivi podnositelji prijedloga su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nastavnici u visokome obrazovanju (pojedinci ili grupe) iz zemalja partnera projekta PROFFORMANCE. 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Glavne kategorije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Kategorija: 1.</w:t>
      </w:r>
      <w:r>
        <w:rPr>
          <w:rFonts w:ascii="Times New Roman" w:hAnsi="Times New Roman" w:cs="Times New Roman"/>
          <w:sz w:val="24"/>
          <w:szCs w:val="24"/>
        </w:rPr>
        <w:t xml:space="preserve">  Izrada kolegija usmjerenih na studenta  (Student-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design)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Kategorija: 2.</w:t>
      </w:r>
      <w:r>
        <w:rPr>
          <w:rFonts w:ascii="Times New Roman" w:hAnsi="Times New Roman" w:cs="Times New Roman"/>
          <w:sz w:val="24"/>
          <w:szCs w:val="24"/>
        </w:rPr>
        <w:t xml:space="preserve"> Inovativno poučavanje i učenje (</w:t>
      </w:r>
      <w:proofErr w:type="spellStart"/>
      <w:r>
        <w:rPr>
          <w:rFonts w:ascii="Times New Roman" w:hAnsi="Times New Roman" w:cs="Times New Roman"/>
          <w:sz w:val="24"/>
          <w:szCs w:val="24"/>
        </w:rPr>
        <w:t>Innovative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Kategorija: 3.</w:t>
      </w:r>
      <w:r>
        <w:rPr>
          <w:rFonts w:ascii="Times New Roman" w:hAnsi="Times New Roman" w:cs="Times New Roman"/>
          <w:sz w:val="24"/>
          <w:szCs w:val="24"/>
        </w:rPr>
        <w:t xml:space="preserve"> Ocjenjivanje studenata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Kategorija: 4.</w:t>
      </w:r>
      <w:r>
        <w:rPr>
          <w:rFonts w:ascii="Times New Roman" w:hAnsi="Times New Roman" w:cs="Times New Roman"/>
          <w:sz w:val="24"/>
          <w:szCs w:val="24"/>
        </w:rPr>
        <w:t xml:space="preserve"> Utjecaj i misija s društvom i za društvo (</w:t>
      </w:r>
      <w:proofErr w:type="spellStart"/>
      <w:r>
        <w:rPr>
          <w:rFonts w:ascii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Horizontalni prioriteti u sve 4 kategorije: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Digitalizacija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Internacionalizacija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Uključivost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inkluzivnost</w:t>
      </w:r>
      <w:proofErr w:type="spellEnd"/>
      <w:r>
        <w:rPr>
          <w:rFonts w:ascii="Times New Roman" w:hAnsi="Times New Roman" w:cs="Times New Roman"/>
          <w:sz w:val="24"/>
          <w:szCs w:val="24"/>
        </w:rPr>
        <w:t>) i raznolikost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Održivost 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Zašto se prijaviti: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kako biste predstavili svoj primjer dobre prakse na velikoj međunarodnoj konferenciji 2022. godine;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kako biste postali član mreže PROFFORMANCE, gdje možete razmjenjivati ​​i pronaći primjere dobre prakse nastavnika u visokom obrazovanju;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kako biste dobili publicitet i promovirali svoju dobru praksu;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kako biste pronašli alate za poboljšanje nastavne prakse i motiviranje studenata; 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kako biste pronašli partnere za moguće projekte suradnje; 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kako biste dobili dobre reference za projektne prijave. 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Cilj projekta PROFFORMANCE je promicanje kvalitetu nastave i suradnju u visokome obrazovanju, kao i davanje podrške nastavnome osoblju. Više informacija možete pronaći na poveznici: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https://profformance.eu/en/main-page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poziv se podnose najkasnije do </w:t>
      </w:r>
      <w:r>
        <w:rPr>
          <w:rFonts w:ascii="Times New Roman" w:hAnsi="Times New Roman" w:cs="Times New Roman"/>
          <w:b/>
          <w:sz w:val="24"/>
          <w:szCs w:val="24"/>
        </w:rPr>
        <w:t>15. prosinca 2021. godine</w:t>
      </w:r>
      <w:r>
        <w:rPr>
          <w:rFonts w:ascii="Times New Roman" w:hAnsi="Times New Roman" w:cs="Times New Roman"/>
          <w:sz w:val="24"/>
          <w:szCs w:val="24"/>
        </w:rPr>
        <w:t xml:space="preserve"> putem platforme za prijavu izravno na mrežnoj stranici projekta PROFFORMANCE: 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https://profformance.eu/call-for-application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predaju prijava je do </w:t>
      </w:r>
      <w:r>
        <w:rPr>
          <w:rFonts w:ascii="Times New Roman" w:hAnsi="Times New Roman" w:cs="Times New Roman"/>
          <w:b/>
          <w:sz w:val="24"/>
          <w:szCs w:val="24"/>
        </w:rPr>
        <w:t>15. prosinca 2021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 za podnošenje prijava možete pronaći na mrežnoj stranici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https://profformance.eu/call-for-application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Dodatne informacije o projektu PROFFORMANCE možete pronaći na mrežnoj stranici: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https://profformance.eu/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C36B7" w:rsidRDefault="001C36B7" w:rsidP="001C36B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Možda će Vas interesirati i da pogledate Završno izvješće o provedenoj anketi u okviru projekta PROFFORMANCE koje možete pronaći pod nazivom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landscape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higher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education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teachers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'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performance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publication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https://profformance.eu/en/main-page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701F" w:rsidRDefault="0033701F"/>
    <w:sectPr w:rsidR="0033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B7"/>
    <w:rsid w:val="001C36B7"/>
    <w:rsid w:val="0033701F"/>
    <w:rsid w:val="0084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DABF5-07BB-432E-9957-D45DBDAF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6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formance.eu/en/main-p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fformance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formance.eu/call-for-application" TargetMode="External"/><Relationship Id="rId5" Type="http://schemas.openxmlformats.org/officeDocument/2006/relationships/hyperlink" Target="https://profformance.eu/call-for-applica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fformance.eu/en/main-p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Blažević</dc:creator>
  <cp:keywords/>
  <dc:description/>
  <cp:lastModifiedBy>Vlatka Blažević</cp:lastModifiedBy>
  <cp:revision>2</cp:revision>
  <dcterms:created xsi:type="dcterms:W3CDTF">2021-12-09T10:09:00Z</dcterms:created>
  <dcterms:modified xsi:type="dcterms:W3CDTF">2021-12-09T10:09:00Z</dcterms:modified>
</cp:coreProperties>
</file>