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167D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Poljak Jasmina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4167D3">
        <w:rPr>
          <w:rFonts w:ascii="Arial" w:eastAsia="Arial Unicode MS" w:hAnsi="Arial" w:cs="Arial"/>
        </w:rPr>
        <w:t>njega psihijatrijskih bolesnika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4167D3">
        <w:rPr>
          <w:rFonts w:ascii="Arial" w:eastAsia="Arial Unicode MS" w:hAnsi="Arial" w:cs="Arial"/>
        </w:rPr>
        <w:t>Prehospitalno</w:t>
      </w:r>
      <w:proofErr w:type="spellEnd"/>
      <w:r w:rsidR="004167D3">
        <w:rPr>
          <w:rFonts w:ascii="Arial" w:eastAsia="Arial Unicode MS" w:hAnsi="Arial" w:cs="Arial"/>
        </w:rPr>
        <w:t xml:space="preserve"> zbrinjavanje suicidalnog pacijenta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4167D3">
        <w:rPr>
          <w:rFonts w:ascii="Arial" w:eastAsia="Arial Unicode MS" w:hAnsi="Arial" w:cs="Arial"/>
        </w:rPr>
        <w:t xml:space="preserve">Melita </w:t>
      </w:r>
      <w:proofErr w:type="spellStart"/>
      <w:r w:rsidR="004167D3">
        <w:rPr>
          <w:rFonts w:ascii="Arial" w:eastAsia="Arial Unicode MS" w:hAnsi="Arial" w:cs="Arial"/>
        </w:rPr>
        <w:t>Sajko</w:t>
      </w:r>
      <w:proofErr w:type="spellEnd"/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167D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19. lipnja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4167D3">
        <w:rPr>
          <w:rFonts w:ascii="Arial" w:eastAsia="Arial Unicode MS" w:hAnsi="Arial" w:cs="Arial"/>
          <w:b/>
        </w:rPr>
        <w:t>Poljak Jasmina</w:t>
      </w:r>
      <w:bookmarkStart w:id="0" w:name="_GoBack"/>
      <w:bookmarkEnd w:id="0"/>
      <w:r w:rsidR="004167D3">
        <w:rPr>
          <w:rFonts w:ascii="Arial" w:eastAsia="Arial Unicode MS" w:hAnsi="Arial" w:cs="Arial"/>
          <w:b/>
        </w:rPr>
        <w:t xml:space="preserve">     u  11</w:t>
      </w:r>
      <w:r w:rsidR="00BF1788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167D3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2015-06-08T13:25:00Z</cp:lastPrinted>
  <dcterms:created xsi:type="dcterms:W3CDTF">2015-06-08T13:25:00Z</dcterms:created>
  <dcterms:modified xsi:type="dcterms:W3CDTF">2015-06-08T13:25:00Z</dcterms:modified>
</cp:coreProperties>
</file>