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99DB4" w14:textId="77777777" w:rsidR="00CA6001" w:rsidRPr="00C33A76" w:rsidRDefault="00CA6001">
      <w:pPr>
        <w:rPr>
          <w:rFonts w:ascii="Merriweather Light" w:hAnsi="Merriweather Light"/>
          <w:sz w:val="20"/>
          <w:szCs w:val="20"/>
        </w:rPr>
      </w:pPr>
      <w:bookmarkStart w:id="0" w:name="_GoBack"/>
      <w:bookmarkEnd w:id="0"/>
    </w:p>
    <w:p w14:paraId="1723D44A" w14:textId="77777777" w:rsidR="009963B5" w:rsidRPr="00C33A76" w:rsidRDefault="009963B5" w:rsidP="009963B5">
      <w:pPr>
        <w:rPr>
          <w:rFonts w:ascii="Merriweather Light" w:hAnsi="Merriweather Light" w:cs="Tahoma"/>
          <w:b/>
          <w:bCs/>
          <w:sz w:val="20"/>
          <w:szCs w:val="20"/>
        </w:rPr>
      </w:pPr>
    </w:p>
    <w:p w14:paraId="5493E2D0" w14:textId="77777777" w:rsidR="00CE429F" w:rsidRPr="00C33A76" w:rsidRDefault="009963B5" w:rsidP="00EF0406">
      <w:pPr>
        <w:jc w:val="center"/>
        <w:rPr>
          <w:rFonts w:ascii="Merriweather Light" w:hAnsi="Merriweather Light"/>
          <w:b/>
          <w:bCs/>
          <w:sz w:val="20"/>
          <w:szCs w:val="20"/>
        </w:rPr>
      </w:pPr>
      <w:r w:rsidRPr="00C33A76">
        <w:rPr>
          <w:rFonts w:ascii="Merriweather Light" w:hAnsi="Merriweather Light"/>
          <w:b/>
          <w:bCs/>
          <w:sz w:val="20"/>
          <w:szCs w:val="20"/>
        </w:rPr>
        <w:t>IZJAVA O NEPOSTOJANJU DVOSTRUKOG FINANCIRANJA</w:t>
      </w:r>
    </w:p>
    <w:p w14:paraId="48712DCA" w14:textId="77777777" w:rsidR="00835C44" w:rsidRPr="00C33A76" w:rsidRDefault="008C49BB" w:rsidP="006B270D">
      <w:pPr>
        <w:jc w:val="center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kojom se izjavljuje da</w:t>
      </w:r>
    </w:p>
    <w:p w14:paraId="38F66B43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607DAAC0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500C778B" w14:textId="77777777" w:rsidR="00835C44" w:rsidRPr="00C33A76" w:rsidRDefault="00BE477F" w:rsidP="006B270D">
      <w:pPr>
        <w:jc w:val="center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Naziv projekta</w:t>
      </w:r>
      <w:r w:rsidR="009963B5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:</w:t>
      </w:r>
    </w:p>
    <w:p w14:paraId="0952E9A3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4CD9D965" w14:textId="77777777" w:rsidR="008C49BB" w:rsidRPr="00C33A76" w:rsidRDefault="008C49BB" w:rsidP="00C33A76">
      <w:pPr>
        <w:jc w:val="center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_________________________</w:t>
      </w:r>
      <w:r w:rsidR="00CE429F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____________________________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(naziv </w:t>
      </w:r>
      <w:r w:rsidR="00BE477F" w:rsidRPr="00C33A76">
        <w:rPr>
          <w:rFonts w:ascii="Merriweather Light" w:eastAsia="PMingLiU" w:hAnsi="Merriweather Light"/>
          <w:sz w:val="20"/>
          <w:szCs w:val="20"/>
          <w:lang w:eastAsia="zh-TW"/>
        </w:rPr>
        <w:t>projekta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)</w:t>
      </w:r>
    </w:p>
    <w:p w14:paraId="5C75E6F5" w14:textId="77777777" w:rsidR="00BE477F" w:rsidRPr="00C33A76" w:rsidRDefault="00BE477F" w:rsidP="006B270D">
      <w:pPr>
        <w:jc w:val="center"/>
        <w:rPr>
          <w:rFonts w:ascii="Merriweather Light" w:eastAsia="PMingLiU" w:hAnsi="Merriweather Light"/>
          <w:sz w:val="20"/>
          <w:szCs w:val="20"/>
          <w:lang w:eastAsia="zh-TW"/>
        </w:rPr>
      </w:pPr>
    </w:p>
    <w:p w14:paraId="322A3B18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1929C563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72862D3F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Molimo podcrtati odgovarajuće stanje:</w:t>
      </w:r>
    </w:p>
    <w:p w14:paraId="2082B244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50FD8F3A" w14:textId="77777777" w:rsidR="008C49BB" w:rsidRPr="00C33A76" w:rsidRDefault="008C49BB" w:rsidP="003878A8">
      <w:pPr>
        <w:pStyle w:val="ListParagraph"/>
        <w:numPr>
          <w:ilvl w:val="0"/>
          <w:numId w:val="9"/>
        </w:numPr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nije dobio</w:t>
      </w:r>
    </w:p>
    <w:p w14:paraId="2A6C8A93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210CEF76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financijska sredstva za prijavljeni projekt iz </w:t>
      </w:r>
      <w:r w:rsidR="007870BD"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javnih izvora 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na natječajima </w:t>
      </w:r>
      <w:r w:rsidR="007870BD" w:rsidRPr="00C33A76">
        <w:rPr>
          <w:rFonts w:ascii="Merriweather Light" w:eastAsia="PMingLiU" w:hAnsi="Merriweather Light"/>
          <w:sz w:val="20"/>
          <w:szCs w:val="20"/>
          <w:lang w:eastAsia="zh-TW"/>
        </w:rPr>
        <w:t>tijela državne uprave, Vladinih ureda i tijela, javnih institucija, jedinica lokalne i područne (regionalne) samouprave odnosno sredstva iz f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ondova EU</w:t>
      </w:r>
      <w:r w:rsidR="00C04639" w:rsidRPr="00C33A76">
        <w:rPr>
          <w:rFonts w:ascii="Merriweather Light" w:eastAsia="PMingLiU" w:hAnsi="Merriweather Light"/>
          <w:sz w:val="20"/>
          <w:szCs w:val="20"/>
          <w:lang w:eastAsia="zh-TW"/>
        </w:rPr>
        <w:t>-a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 </w:t>
      </w:r>
      <w:r w:rsidR="007870BD"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i međunarodnih fondova 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u tekućoj kalendarskoj godini</w:t>
      </w:r>
    </w:p>
    <w:p w14:paraId="084B5557" w14:textId="77777777" w:rsidR="00A50FB6" w:rsidRPr="00C33A76" w:rsidRDefault="003878A8" w:rsidP="00A50FB6">
      <w:pPr>
        <w:ind w:left="2832" w:firstLine="708"/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 xml:space="preserve">   B)</w:t>
      </w:r>
      <w:r w:rsidR="00A50FB6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 xml:space="preserve"> nije se natjecao za</w:t>
      </w:r>
    </w:p>
    <w:p w14:paraId="4D15AB6B" w14:textId="77777777" w:rsidR="00A50FB6" w:rsidRPr="00C33A76" w:rsidRDefault="00A50FB6" w:rsidP="00A50FB6">
      <w:pPr>
        <w:jc w:val="both"/>
        <w:rPr>
          <w:rFonts w:ascii="Merriweather Light" w:eastAsia="PMingLiU" w:hAnsi="Merriweather Light"/>
          <w:sz w:val="20"/>
          <w:szCs w:val="20"/>
          <w:lang w:eastAsia="zh-TW"/>
        </w:rPr>
      </w:pPr>
    </w:p>
    <w:p w14:paraId="535E0648" w14:textId="77777777" w:rsidR="008C49BB" w:rsidRPr="00C33A76" w:rsidRDefault="00A50FB6" w:rsidP="00A50FB6">
      <w:pPr>
        <w:jc w:val="both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financijska sredstva za prijavljeni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5923CCE6" w14:textId="77777777" w:rsidR="008C49BB" w:rsidRPr="00C33A76" w:rsidRDefault="00CE429F" w:rsidP="006B270D">
      <w:pPr>
        <w:jc w:val="center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ili</w:t>
      </w:r>
    </w:p>
    <w:p w14:paraId="4D787E1A" w14:textId="77777777" w:rsidR="008C49BB" w:rsidRPr="00C33A76" w:rsidRDefault="003878A8" w:rsidP="00A50FB6">
      <w:pPr>
        <w:pStyle w:val="ListParagraph"/>
        <w:ind w:left="360"/>
        <w:jc w:val="center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C)</w:t>
      </w:r>
      <w:r w:rsidR="00A50FB6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 xml:space="preserve"> </w:t>
      </w:r>
      <w:r w:rsidR="008C49BB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da se natjecao</w:t>
      </w:r>
    </w:p>
    <w:p w14:paraId="228A9087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sz w:val="20"/>
          <w:szCs w:val="20"/>
          <w:lang w:eastAsia="zh-TW"/>
        </w:rPr>
      </w:pPr>
    </w:p>
    <w:p w14:paraId="38D73FCB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za financijska sredstva za prijavljeni projekt, a</w:t>
      </w:r>
      <w:r w:rsidR="00CE429F" w:rsidRPr="00C33A76">
        <w:rPr>
          <w:rFonts w:ascii="Merriweather Light" w:eastAsia="PMingLiU" w:hAnsi="Merriweather Light"/>
          <w:sz w:val="20"/>
          <w:szCs w:val="20"/>
          <w:lang w:eastAsia="zh-TW"/>
        </w:rPr>
        <w:t>li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 postupak ocjenjivanja programa ili projekta još je u tijeku.</w:t>
      </w:r>
    </w:p>
    <w:p w14:paraId="34B723CA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70E4DC70" w14:textId="77777777" w:rsidR="008C49BB" w:rsidRPr="00C33A76" w:rsidRDefault="006066C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_____________________________________________________</w:t>
      </w:r>
    </w:p>
    <w:p w14:paraId="16E9AFA6" w14:textId="77777777" w:rsidR="008C49BB" w:rsidRPr="00C33A76" w:rsidRDefault="006066C4" w:rsidP="006B270D">
      <w:pPr>
        <w:jc w:val="center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(naziv tijela i naziv natječaja gdje je prijavljen program ili projekt)</w:t>
      </w:r>
    </w:p>
    <w:p w14:paraId="1E0429A1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20BDD36A" w14:textId="77777777" w:rsidR="00835C44" w:rsidRPr="00C33A76" w:rsidRDefault="00835C44" w:rsidP="006B270D">
      <w:pPr>
        <w:jc w:val="center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ili</w:t>
      </w:r>
    </w:p>
    <w:p w14:paraId="2D645FC0" w14:textId="77777777" w:rsidR="00835C44" w:rsidRPr="00C33A76" w:rsidRDefault="003878A8" w:rsidP="00A50FB6">
      <w:pPr>
        <w:pStyle w:val="ListParagraph"/>
        <w:ind w:left="360"/>
        <w:jc w:val="center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D)</w:t>
      </w:r>
      <w:r w:rsidR="00A50FB6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 xml:space="preserve"> </w:t>
      </w:r>
      <w:r w:rsidR="00835C44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da se natjecao</w:t>
      </w:r>
    </w:p>
    <w:p w14:paraId="7EBA2535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46326800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za financijska sredstva za prijavljeni projekt te su mu sredstva odobren</w:t>
      </w:r>
      <w:r w:rsidR="00C33A76">
        <w:rPr>
          <w:rFonts w:ascii="Merriweather Light" w:eastAsia="PMingLiU" w:hAnsi="Merriweather Light"/>
          <w:sz w:val="20"/>
          <w:szCs w:val="20"/>
          <w:lang w:eastAsia="zh-TW"/>
        </w:rPr>
        <w:t>a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.</w:t>
      </w:r>
    </w:p>
    <w:p w14:paraId="16CCAAAF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44BCB784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_____________________________________________________</w:t>
      </w:r>
    </w:p>
    <w:p w14:paraId="16D928C9" w14:textId="77777777" w:rsidR="00835C44" w:rsidRPr="00C33A76" w:rsidRDefault="00835C44" w:rsidP="006B270D">
      <w:pPr>
        <w:jc w:val="center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(naziv tijela i naziv natječaja u okviru kojeg su odobrena sredstva)</w:t>
      </w:r>
    </w:p>
    <w:p w14:paraId="23FE54BA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6F0535C4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35EC8402" w14:textId="77777777" w:rsidR="00705168" w:rsidRPr="00C33A76" w:rsidRDefault="00D67F02" w:rsidP="00EF0406">
      <w:pPr>
        <w:jc w:val="both"/>
        <w:rPr>
          <w:rFonts w:ascii="Merriweather Light" w:hAnsi="Merriweather Light"/>
          <w:b/>
          <w:sz w:val="20"/>
          <w:szCs w:val="20"/>
        </w:rPr>
      </w:pPr>
      <w:r w:rsidRPr="00C33A76">
        <w:rPr>
          <w:rFonts w:ascii="Merriweather Light" w:hAnsi="Merriweather Light"/>
          <w:b/>
          <w:sz w:val="20"/>
          <w:szCs w:val="20"/>
        </w:rPr>
        <w:t>Pod kaznenom i materijalnom odgovornošću izjavljujemo da su svi podaci navedeni u Izjavi istiniti, točni i potpuni.</w:t>
      </w:r>
    </w:p>
    <w:p w14:paraId="4D911878" w14:textId="77777777" w:rsidR="00EF0406" w:rsidRPr="00C33A76" w:rsidRDefault="00EF0406" w:rsidP="00A50FB6">
      <w:pPr>
        <w:jc w:val="both"/>
        <w:rPr>
          <w:rFonts w:ascii="Merriweather Light" w:hAnsi="Merriweather Light"/>
          <w:b/>
          <w:sz w:val="20"/>
          <w:szCs w:val="20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33A76" w14:paraId="3092B7DD" w14:textId="77777777" w:rsidTr="00960A8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26481F8" w14:textId="77777777" w:rsidR="00705168" w:rsidRPr="00C33A76" w:rsidRDefault="00EF0406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C33A76">
              <w:rPr>
                <w:rFonts w:ascii="Merriweather Light" w:hAnsi="Merriweather Light"/>
                <w:b/>
                <w:bCs/>
                <w:sz w:val="20"/>
                <w:szCs w:val="20"/>
              </w:rPr>
              <w:t xml:space="preserve">Mjesto                         </w:t>
            </w:r>
            <w:r w:rsidR="00705168" w:rsidRPr="00C33A76">
              <w:rPr>
                <w:rFonts w:ascii="Merriweather Light" w:hAnsi="Merriweather Light"/>
                <w:b/>
                <w:bCs/>
                <w:sz w:val="20"/>
                <w:szCs w:val="20"/>
              </w:rPr>
              <w:t>i datum:</w:t>
            </w:r>
            <w:r w:rsidRPr="00C33A76">
              <w:rPr>
                <w:rFonts w:ascii="Merriweather Light" w:hAnsi="Merriweather Light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4DAE0C8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BEE42C2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E83C7BF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</w:tr>
      <w:tr w:rsidR="00705168" w:rsidRPr="00C33A76" w14:paraId="0CD91724" w14:textId="77777777" w:rsidTr="00960A80">
        <w:trPr>
          <w:trHeight w:val="466"/>
        </w:trPr>
        <w:tc>
          <w:tcPr>
            <w:tcW w:w="1443" w:type="dxa"/>
          </w:tcPr>
          <w:p w14:paraId="07A46C16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</w:tcPr>
          <w:p w14:paraId="49D33074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F6AF47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AF082B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C33A76">
              <w:rPr>
                <w:rFonts w:ascii="Merriweather Light" w:hAnsi="Merriweather Light"/>
                <w:b/>
                <w:bCs/>
                <w:sz w:val="20"/>
                <w:szCs w:val="20"/>
              </w:rPr>
              <w:t xml:space="preserve">Ime i prezime te potpis </w:t>
            </w:r>
            <w:r w:rsidR="00BE477F" w:rsidRPr="00C33A76">
              <w:rPr>
                <w:rFonts w:ascii="Merriweather Light" w:hAnsi="Merriweather Light"/>
                <w:b/>
                <w:bCs/>
                <w:sz w:val="20"/>
                <w:szCs w:val="20"/>
              </w:rPr>
              <w:t>voditelja projekta</w:t>
            </w:r>
          </w:p>
        </w:tc>
      </w:tr>
    </w:tbl>
    <w:p w14:paraId="7F59786C" w14:textId="77777777" w:rsidR="00705168" w:rsidRPr="00C33A76" w:rsidRDefault="00705168" w:rsidP="00C33A76">
      <w:pPr>
        <w:rPr>
          <w:rFonts w:ascii="Merriweather Light" w:hAnsi="Merriweather Light"/>
          <w:sz w:val="20"/>
          <w:szCs w:val="20"/>
        </w:rPr>
      </w:pPr>
    </w:p>
    <w:sectPr w:rsidR="00705168" w:rsidRPr="00C33A76" w:rsidSect="002E0728">
      <w:headerReference w:type="default" r:id="rId10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13264" w14:textId="77777777" w:rsidR="002A7E83" w:rsidRDefault="002A7E83" w:rsidP="0096777D">
      <w:r>
        <w:separator/>
      </w:r>
    </w:p>
  </w:endnote>
  <w:endnote w:type="continuationSeparator" w:id="0">
    <w:p w14:paraId="0B21A9F3" w14:textId="77777777" w:rsidR="002A7E83" w:rsidRDefault="002A7E8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rriweather Light">
    <w:altName w:val="Calibri"/>
    <w:charset w:val="00"/>
    <w:family w:val="auto"/>
    <w:pitch w:val="variable"/>
    <w:sig w:usb0="20000207" w:usb1="00000002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30055" w14:textId="77777777" w:rsidR="002A7E83" w:rsidRDefault="002A7E83" w:rsidP="0096777D">
      <w:r>
        <w:separator/>
      </w:r>
    </w:p>
  </w:footnote>
  <w:footnote w:type="continuationSeparator" w:id="0">
    <w:p w14:paraId="3BB6E081" w14:textId="77777777" w:rsidR="002A7E83" w:rsidRDefault="002A7E8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3C2E" w14:textId="0BD751CD" w:rsidR="00C33A76" w:rsidRDefault="00015FFF">
    <w:pPr>
      <w:pStyle w:val="Header"/>
    </w:pPr>
    <w:r w:rsidRPr="00945BBD">
      <w:rPr>
        <w:noProof/>
      </w:rPr>
      <w:drawing>
        <wp:inline distT="0" distB="0" distL="0" distR="0" wp14:anchorId="7485680B" wp14:editId="59E04581">
          <wp:extent cx="2374900" cy="666750"/>
          <wp:effectExtent l="0" t="0" r="0" b="0"/>
          <wp:docPr id="1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6542795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46FA389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0946"/>
    <w:multiLevelType w:val="hybridMultilevel"/>
    <w:tmpl w:val="F1D624DC"/>
    <w:lvl w:ilvl="0" w:tplc="F30EFD52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15FFF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4514"/>
    <w:rsid w:val="001B5601"/>
    <w:rsid w:val="001C604E"/>
    <w:rsid w:val="001F3EA2"/>
    <w:rsid w:val="0020789B"/>
    <w:rsid w:val="0022372A"/>
    <w:rsid w:val="00225696"/>
    <w:rsid w:val="00256D34"/>
    <w:rsid w:val="0028277E"/>
    <w:rsid w:val="002A7E83"/>
    <w:rsid w:val="002B445A"/>
    <w:rsid w:val="002B61D3"/>
    <w:rsid w:val="002C1202"/>
    <w:rsid w:val="002E0728"/>
    <w:rsid w:val="002E7FE9"/>
    <w:rsid w:val="002F5DCC"/>
    <w:rsid w:val="00300956"/>
    <w:rsid w:val="00315BE5"/>
    <w:rsid w:val="0031750A"/>
    <w:rsid w:val="003217C8"/>
    <w:rsid w:val="00326D82"/>
    <w:rsid w:val="0035704E"/>
    <w:rsid w:val="003640E0"/>
    <w:rsid w:val="00376375"/>
    <w:rsid w:val="003766C8"/>
    <w:rsid w:val="003878A8"/>
    <w:rsid w:val="003A34E5"/>
    <w:rsid w:val="003E387D"/>
    <w:rsid w:val="004050CF"/>
    <w:rsid w:val="00453823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97751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552D"/>
    <w:rsid w:val="00665817"/>
    <w:rsid w:val="00667C22"/>
    <w:rsid w:val="006A6E5A"/>
    <w:rsid w:val="006B270D"/>
    <w:rsid w:val="006C5DC0"/>
    <w:rsid w:val="006F5194"/>
    <w:rsid w:val="00704883"/>
    <w:rsid w:val="00705168"/>
    <w:rsid w:val="00732F22"/>
    <w:rsid w:val="0074056B"/>
    <w:rsid w:val="007527EF"/>
    <w:rsid w:val="00761F37"/>
    <w:rsid w:val="007833F7"/>
    <w:rsid w:val="00783F50"/>
    <w:rsid w:val="007870BD"/>
    <w:rsid w:val="007A234F"/>
    <w:rsid w:val="007A5B38"/>
    <w:rsid w:val="007B5216"/>
    <w:rsid w:val="007C1683"/>
    <w:rsid w:val="007C5866"/>
    <w:rsid w:val="007E4AE6"/>
    <w:rsid w:val="007E5EC0"/>
    <w:rsid w:val="007F0917"/>
    <w:rsid w:val="00802694"/>
    <w:rsid w:val="00824B34"/>
    <w:rsid w:val="00835C44"/>
    <w:rsid w:val="008452FF"/>
    <w:rsid w:val="00855AE4"/>
    <w:rsid w:val="00857C78"/>
    <w:rsid w:val="00864577"/>
    <w:rsid w:val="008A4BE3"/>
    <w:rsid w:val="008A5982"/>
    <w:rsid w:val="008C3C44"/>
    <w:rsid w:val="008C49BB"/>
    <w:rsid w:val="008D41A9"/>
    <w:rsid w:val="008D620C"/>
    <w:rsid w:val="008E0CCF"/>
    <w:rsid w:val="008F1571"/>
    <w:rsid w:val="008F37ED"/>
    <w:rsid w:val="00921EBA"/>
    <w:rsid w:val="009473B9"/>
    <w:rsid w:val="009566A4"/>
    <w:rsid w:val="00960A80"/>
    <w:rsid w:val="00961D87"/>
    <w:rsid w:val="00964E6B"/>
    <w:rsid w:val="0096777D"/>
    <w:rsid w:val="00994F68"/>
    <w:rsid w:val="009963B5"/>
    <w:rsid w:val="009B2C8D"/>
    <w:rsid w:val="009B5EAA"/>
    <w:rsid w:val="009C49D4"/>
    <w:rsid w:val="009E6AEA"/>
    <w:rsid w:val="009E7120"/>
    <w:rsid w:val="00A129A0"/>
    <w:rsid w:val="00A1399D"/>
    <w:rsid w:val="00A17030"/>
    <w:rsid w:val="00A17431"/>
    <w:rsid w:val="00A42F70"/>
    <w:rsid w:val="00A50FB6"/>
    <w:rsid w:val="00A63006"/>
    <w:rsid w:val="00A728E2"/>
    <w:rsid w:val="00A7464B"/>
    <w:rsid w:val="00A81246"/>
    <w:rsid w:val="00A9421E"/>
    <w:rsid w:val="00AB2BC6"/>
    <w:rsid w:val="00AC530B"/>
    <w:rsid w:val="00B045F2"/>
    <w:rsid w:val="00B050DF"/>
    <w:rsid w:val="00B24648"/>
    <w:rsid w:val="00B25351"/>
    <w:rsid w:val="00B641D8"/>
    <w:rsid w:val="00BB46DF"/>
    <w:rsid w:val="00BC59BD"/>
    <w:rsid w:val="00BD1AA7"/>
    <w:rsid w:val="00BD5A56"/>
    <w:rsid w:val="00BE00F7"/>
    <w:rsid w:val="00BE0126"/>
    <w:rsid w:val="00BE477F"/>
    <w:rsid w:val="00BF05C2"/>
    <w:rsid w:val="00BF441C"/>
    <w:rsid w:val="00C0148E"/>
    <w:rsid w:val="00C04639"/>
    <w:rsid w:val="00C327A4"/>
    <w:rsid w:val="00C33A76"/>
    <w:rsid w:val="00C62577"/>
    <w:rsid w:val="00CA6001"/>
    <w:rsid w:val="00CE429F"/>
    <w:rsid w:val="00CE7652"/>
    <w:rsid w:val="00D13DCD"/>
    <w:rsid w:val="00D23DA2"/>
    <w:rsid w:val="00D4516D"/>
    <w:rsid w:val="00D53C3F"/>
    <w:rsid w:val="00D67F02"/>
    <w:rsid w:val="00D80062"/>
    <w:rsid w:val="00DB0338"/>
    <w:rsid w:val="00DE2A21"/>
    <w:rsid w:val="00E019EF"/>
    <w:rsid w:val="00E14030"/>
    <w:rsid w:val="00E263FD"/>
    <w:rsid w:val="00E354F1"/>
    <w:rsid w:val="00E36A59"/>
    <w:rsid w:val="00E37F57"/>
    <w:rsid w:val="00E53067"/>
    <w:rsid w:val="00E578B5"/>
    <w:rsid w:val="00E82B47"/>
    <w:rsid w:val="00E904BB"/>
    <w:rsid w:val="00EA2566"/>
    <w:rsid w:val="00EA3D36"/>
    <w:rsid w:val="00EB277C"/>
    <w:rsid w:val="00EB3F44"/>
    <w:rsid w:val="00EC3B34"/>
    <w:rsid w:val="00ED3BEE"/>
    <w:rsid w:val="00ED4751"/>
    <w:rsid w:val="00EF0406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744C0"/>
  <w15:docId w15:val="{ABAACA26-D1C5-4689-8F81-105332BB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00A09457230478752E975C71086FA" ma:contentTypeVersion="13" ma:contentTypeDescription="Stvaranje novog dokumenta." ma:contentTypeScope="" ma:versionID="f5fa3e81d95733439bc6635da876bc56">
  <xsd:schema xmlns:xsd="http://www.w3.org/2001/XMLSchema" xmlns:xs="http://www.w3.org/2001/XMLSchema" xmlns:p="http://schemas.microsoft.com/office/2006/metadata/properties" xmlns:ns3="e8ca246b-ca57-4f5f-a150-d4380179ebcb" xmlns:ns4="c8191d23-b0e9-41d9-be22-b9453e8536db" targetNamespace="http://schemas.microsoft.com/office/2006/metadata/properties" ma:root="true" ma:fieldsID="b70d308a3f88a3cac90c37e845ffd3af" ns3:_="" ns4:_="">
    <xsd:import namespace="e8ca246b-ca57-4f5f-a150-d4380179ebcb"/>
    <xsd:import namespace="c8191d23-b0e9-41d9-be22-b9453e8536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a246b-ca57-4f5f-a150-d4380179e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1d23-b0e9-41d9-be22-b9453e853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a246b-ca57-4f5f-a150-d4380179ebcb" xsi:nil="true"/>
  </documentManagement>
</p:properties>
</file>

<file path=customXml/itemProps1.xml><?xml version="1.0" encoding="utf-8"?>
<ds:datastoreItem xmlns:ds="http://schemas.openxmlformats.org/officeDocument/2006/customXml" ds:itemID="{066912FF-9670-4765-8104-0F4B87BBD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a246b-ca57-4f5f-a150-d4380179ebcb"/>
    <ds:schemaRef ds:uri="c8191d23-b0e9-41d9-be22-b9453e853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C31B6-EA97-4FF7-969A-DEF0986C2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59F12-8EC6-43C9-8EE9-C0DE234800B0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c8191d23-b0e9-41d9-be22-b9453e8536db"/>
    <ds:schemaRef ds:uri="http://schemas.microsoft.com/office/2006/documentManagement/types"/>
    <ds:schemaRef ds:uri="http://schemas.openxmlformats.org/package/2006/metadata/core-properties"/>
    <ds:schemaRef ds:uri="e8ca246b-ca57-4f5f-a150-d4380179ebc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cp:lastModifiedBy>Antonela Bijažić</cp:lastModifiedBy>
  <cp:revision>2</cp:revision>
  <cp:lastPrinted>2017-06-20T11:25:00Z</cp:lastPrinted>
  <dcterms:created xsi:type="dcterms:W3CDTF">2025-04-14T11:46:00Z</dcterms:created>
  <dcterms:modified xsi:type="dcterms:W3CDTF">2025-04-14T11:46:00Z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0x010100D5B00A09457230478752E975C71086FA</vt:lpwstr>
  </property>
</Properties>
</file>