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6D5" w:rsidRPr="00E03B9B" w:rsidRDefault="00A536D5" w:rsidP="006E5ED4">
      <w:pPr>
        <w:ind w:right="-810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  <w:r w:rsidRPr="00E03B9B">
        <w:rPr>
          <w:rFonts w:ascii="Times New Roman" w:hAnsi="Times New Roman" w:cs="Times New Roman"/>
          <w:b/>
          <w:bCs/>
          <w:u w:val="single"/>
        </w:rPr>
        <w:t>Letter for Higher education teachers</w:t>
      </w:r>
    </w:p>
    <w:p w:rsidR="00A536D5" w:rsidRPr="00E03B9B" w:rsidRDefault="00A536D5" w:rsidP="00526A38">
      <w:pPr>
        <w:spacing w:after="0"/>
        <w:ind w:right="-810"/>
        <w:rPr>
          <w:rFonts w:ascii="Times New Roman" w:hAnsi="Times New Roman" w:cs="Times New Roman"/>
          <w:b/>
          <w:bCs/>
        </w:rPr>
      </w:pPr>
      <w:r w:rsidRPr="00E03B9B">
        <w:rPr>
          <w:rFonts w:ascii="Times New Roman" w:hAnsi="Times New Roman" w:cs="Times New Roman"/>
          <w:b/>
          <w:bCs/>
        </w:rPr>
        <w:t>Subject: Call for proposals –</w:t>
      </w:r>
      <w:proofErr w:type="gramStart"/>
      <w:r w:rsidRPr="00E03B9B">
        <w:rPr>
          <w:rFonts w:ascii="Times New Roman" w:hAnsi="Times New Roman" w:cs="Times New Roman"/>
          <w:b/>
          <w:bCs/>
        </w:rPr>
        <w:t>PROFFORMANCE  International</w:t>
      </w:r>
      <w:proofErr w:type="gramEnd"/>
      <w:r w:rsidRPr="00E03B9B">
        <w:rPr>
          <w:rFonts w:ascii="Times New Roman" w:hAnsi="Times New Roman" w:cs="Times New Roman"/>
          <w:b/>
          <w:bCs/>
        </w:rPr>
        <w:t xml:space="preserve"> Higher Education Teacher Award </w:t>
      </w:r>
      <w:r w:rsidR="006525D9" w:rsidRPr="00E03B9B">
        <w:rPr>
          <w:rFonts w:ascii="Times New Roman" w:hAnsi="Times New Roman" w:cs="Times New Roman"/>
          <w:b/>
          <w:bCs/>
        </w:rPr>
        <w:t>2021/22</w:t>
      </w:r>
    </w:p>
    <w:p w:rsidR="00A536D5" w:rsidRPr="00E03B9B" w:rsidRDefault="00A536D5" w:rsidP="00526A38">
      <w:pPr>
        <w:spacing w:after="0"/>
        <w:ind w:right="-810"/>
        <w:rPr>
          <w:rFonts w:ascii="Times New Roman" w:hAnsi="Times New Roman" w:cs="Times New Roman"/>
          <w:b/>
          <w:bCs/>
        </w:rPr>
      </w:pPr>
    </w:p>
    <w:p w:rsidR="00A536D5" w:rsidRPr="00E03B9B" w:rsidRDefault="00A536D5" w:rsidP="00526A38">
      <w:pPr>
        <w:spacing w:after="0"/>
        <w:ind w:right="-810"/>
        <w:rPr>
          <w:rFonts w:ascii="Times New Roman" w:hAnsi="Times New Roman" w:cs="Times New Roman"/>
          <w:b/>
          <w:bCs/>
        </w:rPr>
      </w:pPr>
      <w:r w:rsidRPr="00E03B9B">
        <w:rPr>
          <w:rFonts w:ascii="Times New Roman" w:hAnsi="Times New Roman" w:cs="Times New Roman"/>
          <w:b/>
          <w:bCs/>
        </w:rPr>
        <w:t>Dear Professors, Dear Teachers,</w:t>
      </w:r>
    </w:p>
    <w:p w:rsidR="00A536D5" w:rsidRPr="00E03B9B" w:rsidRDefault="00A536D5" w:rsidP="00526A38">
      <w:pPr>
        <w:spacing w:after="0"/>
        <w:ind w:right="-810"/>
        <w:rPr>
          <w:rFonts w:ascii="Times New Roman" w:hAnsi="Times New Roman" w:cs="Times New Roman"/>
          <w:b/>
          <w:bCs/>
        </w:rPr>
      </w:pPr>
    </w:p>
    <w:p w:rsidR="006E5ED4" w:rsidRPr="00E03B9B" w:rsidRDefault="006E5ED4" w:rsidP="00526A38">
      <w:pPr>
        <w:pStyle w:val="NoSpacing"/>
        <w:rPr>
          <w:rFonts w:ascii="Times New Roman" w:eastAsia="Calibri" w:hAnsi="Times New Roman" w:cs="Times New Roman"/>
          <w:color w:val="000000" w:themeColor="text1"/>
        </w:rPr>
      </w:pPr>
      <w:r w:rsidRPr="00E03B9B">
        <w:rPr>
          <w:rFonts w:ascii="Times New Roman" w:hAnsi="Times New Roman" w:cs="Times New Roman"/>
          <w:b/>
          <w:bCs/>
        </w:rPr>
        <w:t xml:space="preserve">The PROFFORMANCE consortium announces an International Higher Education Teacher Award in its partner countries: Austria, Croatia, </w:t>
      </w:r>
      <w:proofErr w:type="spellStart"/>
      <w:r w:rsidRPr="00E03B9B">
        <w:rPr>
          <w:rFonts w:ascii="Times New Roman" w:hAnsi="Times New Roman" w:cs="Times New Roman"/>
          <w:b/>
          <w:bCs/>
        </w:rPr>
        <w:t>Czechia</w:t>
      </w:r>
      <w:proofErr w:type="spellEnd"/>
      <w:r w:rsidRPr="00E03B9B">
        <w:rPr>
          <w:rFonts w:ascii="Times New Roman" w:hAnsi="Times New Roman" w:cs="Times New Roman"/>
          <w:b/>
          <w:bCs/>
        </w:rPr>
        <w:t>, Georgia, Hungary and Serbia.</w:t>
      </w:r>
    </w:p>
    <w:p w:rsidR="006E5ED4" w:rsidRPr="00E03B9B" w:rsidRDefault="006E5ED4" w:rsidP="006E5ED4">
      <w:pPr>
        <w:rPr>
          <w:rFonts w:ascii="Times New Roman" w:eastAsia="Calibri" w:hAnsi="Times New Roman" w:cs="Times New Roman"/>
          <w:color w:val="000000" w:themeColor="text1"/>
        </w:rPr>
      </w:pPr>
      <w:r w:rsidRPr="00E03B9B">
        <w:rPr>
          <w:rFonts w:ascii="Times New Roman" w:eastAsia="Calibri" w:hAnsi="Times New Roman" w:cs="Times New Roman"/>
          <w:color w:val="000000" w:themeColor="text1"/>
        </w:rPr>
        <w:t xml:space="preserve">The International Higher Education Teacher Award aims to </w:t>
      </w:r>
      <w:r w:rsidRPr="00E03B9B">
        <w:rPr>
          <w:rFonts w:ascii="Times New Roman" w:eastAsia="Calibri" w:hAnsi="Times New Roman" w:cs="Times New Roman"/>
          <w:b/>
          <w:bCs/>
          <w:color w:val="000000" w:themeColor="text1"/>
        </w:rPr>
        <w:t>identify, acknowledge and recognize excellent teaching practices and to provide opportunities not only for sharing and for exchanging best examples, but to encourage cooperation</w:t>
      </w:r>
      <w:r w:rsidRPr="00E03B9B">
        <w:rPr>
          <w:rFonts w:ascii="Times New Roman" w:eastAsia="Calibri" w:hAnsi="Times New Roman" w:cs="Times New Roman"/>
          <w:color w:val="000000" w:themeColor="text1"/>
        </w:rPr>
        <w:t xml:space="preserve"> between Higher Education Institutions in the European Higher Education Area.</w:t>
      </w:r>
    </w:p>
    <w:p w:rsidR="006E5ED4" w:rsidRPr="00E03B9B" w:rsidRDefault="006E5ED4" w:rsidP="006E5ED4">
      <w:pPr>
        <w:rPr>
          <w:rFonts w:ascii="Times New Roman" w:eastAsia="Calibri" w:hAnsi="Times New Roman" w:cs="Times New Roman"/>
          <w:color w:val="000000" w:themeColor="text1"/>
        </w:rPr>
      </w:pPr>
      <w:r w:rsidRPr="00E03B9B">
        <w:rPr>
          <w:rFonts w:ascii="Times New Roman" w:eastAsia="Calibri" w:hAnsi="Times New Roman" w:cs="Times New Roman"/>
          <w:b/>
          <w:color w:val="000000" w:themeColor="text1"/>
        </w:rPr>
        <w:t>Eligible applicants</w:t>
      </w:r>
      <w:r w:rsidRPr="00E03B9B">
        <w:rPr>
          <w:rFonts w:ascii="Times New Roman" w:eastAsia="Calibri" w:hAnsi="Times New Roman" w:cs="Times New Roman"/>
          <w:color w:val="000000" w:themeColor="text1"/>
        </w:rPr>
        <w:t xml:space="preserve">: Higher education teachers (individuals or groups) in the PROFFORMANCE </w:t>
      </w:r>
      <w:proofErr w:type="gramStart"/>
      <w:r w:rsidRPr="00E03B9B">
        <w:rPr>
          <w:rFonts w:ascii="Times New Roman" w:eastAsia="Calibri" w:hAnsi="Times New Roman" w:cs="Times New Roman"/>
          <w:color w:val="000000" w:themeColor="text1"/>
        </w:rPr>
        <w:t>partner</w:t>
      </w:r>
      <w:proofErr w:type="gramEnd"/>
      <w:r w:rsidRPr="00E03B9B">
        <w:rPr>
          <w:rFonts w:ascii="Times New Roman" w:eastAsia="Calibri" w:hAnsi="Times New Roman" w:cs="Times New Roman"/>
          <w:color w:val="000000" w:themeColor="text1"/>
        </w:rPr>
        <w:t xml:space="preserve"> countries.</w:t>
      </w:r>
    </w:p>
    <w:p w:rsidR="006E5ED4" w:rsidRPr="00E03B9B" w:rsidRDefault="006E5ED4" w:rsidP="006E5ED4">
      <w:pPr>
        <w:spacing w:after="40"/>
        <w:jc w:val="both"/>
        <w:rPr>
          <w:rFonts w:ascii="Times New Roman" w:hAnsi="Times New Roman" w:cs="Times New Roman"/>
          <w:b/>
        </w:rPr>
      </w:pPr>
      <w:r w:rsidRPr="00E03B9B">
        <w:rPr>
          <w:rFonts w:ascii="Times New Roman" w:hAnsi="Times New Roman" w:cs="Times New Roman"/>
          <w:b/>
        </w:rPr>
        <w:t>Main categories:</w:t>
      </w:r>
    </w:p>
    <w:p w:rsidR="006E5ED4" w:rsidRPr="00E03B9B" w:rsidRDefault="006E5ED4" w:rsidP="006E5ED4">
      <w:pPr>
        <w:spacing w:after="40"/>
        <w:jc w:val="both"/>
        <w:rPr>
          <w:rFonts w:ascii="Times New Roman" w:hAnsi="Times New Roman" w:cs="Times New Roman"/>
          <w:b/>
        </w:rPr>
      </w:pPr>
      <w:r w:rsidRPr="00E03B9B">
        <w:rPr>
          <w:rFonts w:ascii="Times New Roman" w:hAnsi="Times New Roman" w:cs="Times New Roman"/>
          <w:b/>
        </w:rPr>
        <w:t>Category: 1. Student-</w:t>
      </w:r>
      <w:proofErr w:type="spellStart"/>
      <w:r w:rsidRPr="00E03B9B">
        <w:rPr>
          <w:rFonts w:ascii="Times New Roman" w:hAnsi="Times New Roman" w:cs="Times New Roman"/>
          <w:b/>
        </w:rPr>
        <w:t>centred</w:t>
      </w:r>
      <w:proofErr w:type="spellEnd"/>
      <w:r w:rsidRPr="00E03B9B">
        <w:rPr>
          <w:rFonts w:ascii="Times New Roman" w:hAnsi="Times New Roman" w:cs="Times New Roman"/>
          <w:b/>
        </w:rPr>
        <w:t xml:space="preserve"> course design</w:t>
      </w:r>
    </w:p>
    <w:p w:rsidR="006E5ED4" w:rsidRPr="00E03B9B" w:rsidRDefault="006E5ED4" w:rsidP="006E5ED4">
      <w:pPr>
        <w:shd w:val="clear" w:color="auto" w:fill="FFFFFF"/>
        <w:spacing w:after="40"/>
        <w:rPr>
          <w:rFonts w:ascii="Times New Roman" w:hAnsi="Times New Roman" w:cs="Times New Roman"/>
          <w:b/>
        </w:rPr>
      </w:pPr>
      <w:r w:rsidRPr="00E03B9B">
        <w:rPr>
          <w:rFonts w:ascii="Times New Roman" w:hAnsi="Times New Roman" w:cs="Times New Roman"/>
          <w:b/>
        </w:rPr>
        <w:t>Category: 2. Innovative teaching and learning</w:t>
      </w:r>
    </w:p>
    <w:p w:rsidR="006E5ED4" w:rsidRPr="00E03B9B" w:rsidRDefault="006E5ED4" w:rsidP="006E5ED4">
      <w:pPr>
        <w:spacing w:after="40"/>
        <w:jc w:val="both"/>
        <w:rPr>
          <w:rFonts w:ascii="Times New Roman" w:hAnsi="Times New Roman" w:cs="Times New Roman"/>
          <w:b/>
        </w:rPr>
      </w:pPr>
      <w:r w:rsidRPr="00E03B9B">
        <w:rPr>
          <w:rFonts w:ascii="Times New Roman" w:hAnsi="Times New Roman" w:cs="Times New Roman"/>
          <w:b/>
        </w:rPr>
        <w:t>Category: 3. Students’ learning assessment</w:t>
      </w:r>
    </w:p>
    <w:p w:rsidR="006E5ED4" w:rsidRPr="00E03B9B" w:rsidRDefault="006E5ED4" w:rsidP="006E5ED4">
      <w:pPr>
        <w:spacing w:after="40"/>
        <w:jc w:val="both"/>
        <w:rPr>
          <w:rFonts w:ascii="Times New Roman" w:hAnsi="Times New Roman" w:cs="Times New Roman"/>
          <w:b/>
        </w:rPr>
      </w:pPr>
      <w:r w:rsidRPr="00E03B9B">
        <w:rPr>
          <w:rFonts w:ascii="Times New Roman" w:hAnsi="Times New Roman" w:cs="Times New Roman"/>
          <w:b/>
        </w:rPr>
        <w:t>Category: 4. Impact and mission with and for society</w:t>
      </w:r>
    </w:p>
    <w:p w:rsidR="006E5ED4" w:rsidRPr="00E03B9B" w:rsidRDefault="006E5ED4" w:rsidP="006E5ED4">
      <w:pPr>
        <w:spacing w:before="240" w:after="120"/>
        <w:jc w:val="both"/>
        <w:rPr>
          <w:rFonts w:ascii="Times New Roman" w:hAnsi="Times New Roman" w:cs="Times New Roman"/>
          <w:b/>
        </w:rPr>
      </w:pPr>
      <w:r w:rsidRPr="00E03B9B">
        <w:rPr>
          <w:rFonts w:ascii="Times New Roman" w:hAnsi="Times New Roman" w:cs="Times New Roman"/>
          <w:b/>
        </w:rPr>
        <w:t xml:space="preserve">Horizontal priorities in all </w:t>
      </w:r>
      <w:proofErr w:type="gramStart"/>
      <w:r w:rsidRPr="00E03B9B">
        <w:rPr>
          <w:rFonts w:ascii="Times New Roman" w:hAnsi="Times New Roman" w:cs="Times New Roman"/>
          <w:b/>
        </w:rPr>
        <w:t>4</w:t>
      </w:r>
      <w:proofErr w:type="gramEnd"/>
      <w:r w:rsidRPr="00E03B9B">
        <w:rPr>
          <w:rFonts w:ascii="Times New Roman" w:hAnsi="Times New Roman" w:cs="Times New Roman"/>
          <w:b/>
        </w:rPr>
        <w:t xml:space="preserve"> categories:</w:t>
      </w:r>
    </w:p>
    <w:p w:rsidR="006525D9" w:rsidRPr="00E03B9B" w:rsidRDefault="006525D9" w:rsidP="006525D9">
      <w:pPr>
        <w:pStyle w:val="ListParagraph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E03B9B">
        <w:rPr>
          <w:rFonts w:ascii="Times New Roman" w:hAnsi="Times New Roman" w:cs="Times New Roman"/>
          <w:b/>
        </w:rPr>
        <w:t xml:space="preserve">Digitalization </w:t>
      </w:r>
    </w:p>
    <w:p w:rsidR="006525D9" w:rsidRPr="00E03B9B" w:rsidRDefault="006525D9" w:rsidP="006525D9">
      <w:pPr>
        <w:pStyle w:val="ListParagraph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E03B9B">
        <w:rPr>
          <w:rFonts w:ascii="Times New Roman" w:hAnsi="Times New Roman" w:cs="Times New Roman"/>
          <w:b/>
        </w:rPr>
        <w:t>Internationalization</w:t>
      </w:r>
    </w:p>
    <w:p w:rsidR="006525D9" w:rsidRPr="00E03B9B" w:rsidRDefault="006525D9" w:rsidP="006525D9">
      <w:pPr>
        <w:pStyle w:val="ListParagraph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E03B9B">
        <w:rPr>
          <w:rFonts w:ascii="Times New Roman" w:hAnsi="Times New Roman" w:cs="Times New Roman"/>
          <w:b/>
        </w:rPr>
        <w:t>Inclusion and diversion</w:t>
      </w:r>
    </w:p>
    <w:p w:rsidR="006525D9" w:rsidRPr="00E03B9B" w:rsidRDefault="006525D9" w:rsidP="006525D9">
      <w:pPr>
        <w:pStyle w:val="ListParagraph"/>
        <w:numPr>
          <w:ilvl w:val="0"/>
          <w:numId w:val="1"/>
        </w:numPr>
        <w:spacing w:after="40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E03B9B">
        <w:rPr>
          <w:rFonts w:ascii="Times New Roman" w:hAnsi="Times New Roman" w:cs="Times New Roman"/>
          <w:b/>
        </w:rPr>
        <w:t>Sustainability</w:t>
      </w:r>
    </w:p>
    <w:p w:rsidR="006525D9" w:rsidRPr="00E03B9B" w:rsidRDefault="006525D9" w:rsidP="006525D9">
      <w:pPr>
        <w:spacing w:after="4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536D5" w:rsidRPr="00E03B9B" w:rsidRDefault="00A536D5" w:rsidP="006525D9">
      <w:pPr>
        <w:spacing w:after="40"/>
        <w:jc w:val="both"/>
        <w:rPr>
          <w:rFonts w:ascii="Times New Roman" w:hAnsi="Times New Roman" w:cs="Times New Roman"/>
          <w:b/>
          <w:color w:val="000000" w:themeColor="text1"/>
        </w:rPr>
      </w:pPr>
      <w:r w:rsidRPr="00E03B9B">
        <w:rPr>
          <w:rFonts w:ascii="Times New Roman" w:hAnsi="Times New Roman" w:cs="Times New Roman"/>
          <w:b/>
          <w:color w:val="000000" w:themeColor="text1"/>
        </w:rPr>
        <w:t>Why to apply:</w:t>
      </w:r>
    </w:p>
    <w:p w:rsidR="00A536D5" w:rsidRPr="00E03B9B" w:rsidRDefault="00A536D5" w:rsidP="006525D9">
      <w:pPr>
        <w:spacing w:after="0" w:line="240" w:lineRule="auto"/>
        <w:ind w:left="708"/>
        <w:rPr>
          <w:rFonts w:ascii="Times New Roman" w:eastAsia="Calibri" w:hAnsi="Times New Roman" w:cs="Times New Roman"/>
          <w:color w:val="000000" w:themeColor="text1"/>
        </w:rPr>
      </w:pPr>
      <w:r w:rsidRPr="00E03B9B">
        <w:rPr>
          <w:rFonts w:ascii="Times New Roman" w:eastAsia="Calibri" w:hAnsi="Times New Roman" w:cs="Times New Roman"/>
          <w:color w:val="000000" w:themeColor="text1"/>
        </w:rPr>
        <w:t xml:space="preserve">• </w:t>
      </w:r>
      <w:proofErr w:type="gramStart"/>
      <w:r w:rsidRPr="00E03B9B">
        <w:rPr>
          <w:rFonts w:ascii="Times New Roman" w:eastAsia="Calibri" w:hAnsi="Times New Roman" w:cs="Times New Roman"/>
          <w:color w:val="000000" w:themeColor="text1"/>
        </w:rPr>
        <w:t>to</w:t>
      </w:r>
      <w:proofErr w:type="gramEnd"/>
      <w:r w:rsidRPr="00E03B9B">
        <w:rPr>
          <w:rFonts w:ascii="Times New Roman" w:eastAsia="Calibri" w:hAnsi="Times New Roman" w:cs="Times New Roman"/>
          <w:color w:val="000000" w:themeColor="text1"/>
        </w:rPr>
        <w:t xml:space="preserve"> present your best practice at a large </w:t>
      </w:r>
      <w:r w:rsidRPr="00E03B9B">
        <w:rPr>
          <w:rFonts w:ascii="Times New Roman" w:eastAsia="Calibri" w:hAnsi="Times New Roman" w:cs="Times New Roman"/>
          <w:b/>
          <w:color w:val="000000" w:themeColor="text1"/>
        </w:rPr>
        <w:t>international conference in 2022</w:t>
      </w:r>
    </w:p>
    <w:p w:rsidR="00A536D5" w:rsidRPr="00E03B9B" w:rsidRDefault="00A536D5" w:rsidP="006525D9">
      <w:pPr>
        <w:spacing w:after="0" w:line="240" w:lineRule="auto"/>
        <w:ind w:left="708"/>
        <w:rPr>
          <w:rFonts w:ascii="Times New Roman" w:eastAsia="Calibri" w:hAnsi="Times New Roman" w:cs="Times New Roman"/>
          <w:color w:val="000000" w:themeColor="text1"/>
        </w:rPr>
      </w:pPr>
      <w:r w:rsidRPr="00E03B9B">
        <w:rPr>
          <w:rFonts w:ascii="Times New Roman" w:eastAsia="Calibri" w:hAnsi="Times New Roman" w:cs="Times New Roman"/>
          <w:color w:val="000000" w:themeColor="text1"/>
        </w:rPr>
        <w:t xml:space="preserve">• to become a </w:t>
      </w:r>
      <w:r w:rsidRPr="00E03B9B">
        <w:rPr>
          <w:rFonts w:ascii="Times New Roman" w:eastAsia="Calibri" w:hAnsi="Times New Roman" w:cs="Times New Roman"/>
          <w:b/>
          <w:color w:val="000000" w:themeColor="text1"/>
        </w:rPr>
        <w:t>member of the PROFFORMANCE network</w:t>
      </w:r>
      <w:r w:rsidRPr="00E03B9B">
        <w:rPr>
          <w:rFonts w:ascii="Times New Roman" w:eastAsia="Calibri" w:hAnsi="Times New Roman" w:cs="Times New Roman"/>
          <w:color w:val="000000" w:themeColor="text1"/>
        </w:rPr>
        <w:t>, where you can share and find best practices relevant to HE teachers’ activities.</w:t>
      </w:r>
    </w:p>
    <w:p w:rsidR="00A536D5" w:rsidRPr="00E03B9B" w:rsidRDefault="00A536D5" w:rsidP="006525D9">
      <w:pPr>
        <w:spacing w:after="0" w:line="240" w:lineRule="auto"/>
        <w:ind w:left="708"/>
        <w:rPr>
          <w:rFonts w:ascii="Times New Roman" w:eastAsia="Calibri" w:hAnsi="Times New Roman" w:cs="Times New Roman"/>
          <w:color w:val="000000" w:themeColor="text1"/>
        </w:rPr>
      </w:pPr>
      <w:r w:rsidRPr="00E03B9B">
        <w:rPr>
          <w:rFonts w:ascii="Times New Roman" w:eastAsia="Calibri" w:hAnsi="Times New Roman" w:cs="Times New Roman"/>
          <w:color w:val="000000" w:themeColor="text1"/>
        </w:rPr>
        <w:t xml:space="preserve">• </w:t>
      </w:r>
      <w:proofErr w:type="gramStart"/>
      <w:r w:rsidRPr="00E03B9B">
        <w:rPr>
          <w:rFonts w:ascii="Times New Roman" w:eastAsia="Calibri" w:hAnsi="Times New Roman" w:cs="Times New Roman"/>
          <w:color w:val="000000" w:themeColor="text1"/>
        </w:rPr>
        <w:t>to</w:t>
      </w:r>
      <w:proofErr w:type="gramEnd"/>
      <w:r w:rsidRPr="00E03B9B">
        <w:rPr>
          <w:rFonts w:ascii="Times New Roman" w:eastAsia="Calibri" w:hAnsi="Times New Roman" w:cs="Times New Roman"/>
          <w:color w:val="000000" w:themeColor="text1"/>
        </w:rPr>
        <w:t xml:space="preserve"> get </w:t>
      </w:r>
      <w:r w:rsidRPr="00E03B9B">
        <w:rPr>
          <w:rFonts w:ascii="Times New Roman" w:eastAsia="Calibri" w:hAnsi="Times New Roman" w:cs="Times New Roman"/>
          <w:b/>
          <w:color w:val="000000" w:themeColor="text1"/>
        </w:rPr>
        <w:t>publicity and promotion of your good practice</w:t>
      </w:r>
      <w:r w:rsidRPr="00E03B9B">
        <w:rPr>
          <w:rFonts w:ascii="Times New Roman" w:eastAsia="Calibri" w:hAnsi="Times New Roman" w:cs="Times New Roman"/>
          <w:color w:val="000000" w:themeColor="text1"/>
        </w:rPr>
        <w:t>.</w:t>
      </w:r>
    </w:p>
    <w:p w:rsidR="00A536D5" w:rsidRPr="00E03B9B" w:rsidRDefault="00A536D5" w:rsidP="006525D9">
      <w:pPr>
        <w:spacing w:after="0" w:line="240" w:lineRule="auto"/>
        <w:ind w:left="708"/>
        <w:rPr>
          <w:rFonts w:ascii="Times New Roman" w:eastAsia="Calibri" w:hAnsi="Times New Roman" w:cs="Times New Roman"/>
          <w:color w:val="000000" w:themeColor="text1"/>
        </w:rPr>
      </w:pPr>
      <w:r w:rsidRPr="00E03B9B">
        <w:rPr>
          <w:rFonts w:ascii="Times New Roman" w:eastAsia="Calibri" w:hAnsi="Times New Roman" w:cs="Times New Roman"/>
          <w:color w:val="000000" w:themeColor="text1"/>
        </w:rPr>
        <w:t xml:space="preserve">• </w:t>
      </w:r>
      <w:proofErr w:type="gramStart"/>
      <w:r w:rsidRPr="00E03B9B">
        <w:rPr>
          <w:rFonts w:ascii="Times New Roman" w:eastAsia="Calibri" w:hAnsi="Times New Roman" w:cs="Times New Roman"/>
          <w:color w:val="000000" w:themeColor="text1"/>
        </w:rPr>
        <w:t>to</w:t>
      </w:r>
      <w:proofErr w:type="gramEnd"/>
      <w:r w:rsidRPr="00E03B9B">
        <w:rPr>
          <w:rFonts w:ascii="Times New Roman" w:eastAsia="Calibri" w:hAnsi="Times New Roman" w:cs="Times New Roman"/>
          <w:color w:val="000000" w:themeColor="text1"/>
        </w:rPr>
        <w:t xml:space="preserve"> find </w:t>
      </w:r>
      <w:r w:rsidRPr="00E03B9B">
        <w:rPr>
          <w:rFonts w:ascii="Times New Roman" w:eastAsia="Calibri" w:hAnsi="Times New Roman" w:cs="Times New Roman"/>
          <w:b/>
          <w:color w:val="000000" w:themeColor="text1"/>
        </w:rPr>
        <w:t>tools for improving your teaching practice</w:t>
      </w:r>
      <w:r w:rsidRPr="00E03B9B">
        <w:rPr>
          <w:rFonts w:ascii="Times New Roman" w:eastAsia="Calibri" w:hAnsi="Times New Roman" w:cs="Times New Roman"/>
          <w:color w:val="000000" w:themeColor="text1"/>
        </w:rPr>
        <w:t xml:space="preserve"> and to motivate your students.</w:t>
      </w:r>
    </w:p>
    <w:p w:rsidR="00A536D5" w:rsidRPr="00E03B9B" w:rsidRDefault="00A536D5" w:rsidP="006525D9">
      <w:pPr>
        <w:spacing w:after="0" w:line="240" w:lineRule="auto"/>
        <w:ind w:left="708"/>
        <w:rPr>
          <w:rFonts w:ascii="Times New Roman" w:eastAsia="Calibri" w:hAnsi="Times New Roman" w:cs="Times New Roman"/>
          <w:color w:val="000000" w:themeColor="text1"/>
        </w:rPr>
      </w:pPr>
      <w:r w:rsidRPr="00E03B9B">
        <w:rPr>
          <w:rFonts w:ascii="Times New Roman" w:eastAsia="Calibri" w:hAnsi="Times New Roman" w:cs="Times New Roman"/>
          <w:color w:val="000000" w:themeColor="text1"/>
        </w:rPr>
        <w:t xml:space="preserve">• </w:t>
      </w:r>
      <w:proofErr w:type="gramStart"/>
      <w:r w:rsidRPr="00E03B9B">
        <w:rPr>
          <w:rFonts w:ascii="Times New Roman" w:eastAsia="Calibri" w:hAnsi="Times New Roman" w:cs="Times New Roman"/>
          <w:color w:val="000000" w:themeColor="text1"/>
        </w:rPr>
        <w:t>to</w:t>
      </w:r>
      <w:proofErr w:type="gramEnd"/>
      <w:r w:rsidRPr="00E03B9B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E03B9B">
        <w:rPr>
          <w:rFonts w:ascii="Times New Roman" w:eastAsia="Calibri" w:hAnsi="Times New Roman" w:cs="Times New Roman"/>
          <w:b/>
          <w:color w:val="000000" w:themeColor="text1"/>
        </w:rPr>
        <w:t>find partners</w:t>
      </w:r>
      <w:r w:rsidRPr="00E03B9B">
        <w:rPr>
          <w:rFonts w:ascii="Times New Roman" w:eastAsia="Calibri" w:hAnsi="Times New Roman" w:cs="Times New Roman"/>
          <w:color w:val="000000" w:themeColor="text1"/>
        </w:rPr>
        <w:t xml:space="preserve"> for possible cooperation projects.</w:t>
      </w:r>
    </w:p>
    <w:p w:rsidR="00A536D5" w:rsidRPr="00E03B9B" w:rsidRDefault="00A536D5" w:rsidP="006525D9">
      <w:pPr>
        <w:spacing w:after="0" w:line="240" w:lineRule="auto"/>
        <w:ind w:left="708"/>
        <w:rPr>
          <w:rFonts w:ascii="Times New Roman" w:eastAsia="Calibri" w:hAnsi="Times New Roman" w:cs="Times New Roman"/>
          <w:color w:val="000000" w:themeColor="text1"/>
        </w:rPr>
      </w:pPr>
      <w:r w:rsidRPr="00E03B9B">
        <w:rPr>
          <w:rFonts w:ascii="Times New Roman" w:eastAsia="Calibri" w:hAnsi="Times New Roman" w:cs="Times New Roman"/>
          <w:color w:val="000000" w:themeColor="text1"/>
        </w:rPr>
        <w:t xml:space="preserve">• </w:t>
      </w:r>
      <w:proofErr w:type="gramStart"/>
      <w:r w:rsidRPr="00E03B9B">
        <w:rPr>
          <w:rFonts w:ascii="Times New Roman" w:eastAsia="Calibri" w:hAnsi="Times New Roman" w:cs="Times New Roman"/>
          <w:color w:val="000000" w:themeColor="text1"/>
        </w:rPr>
        <w:t>to</w:t>
      </w:r>
      <w:proofErr w:type="gramEnd"/>
      <w:r w:rsidRPr="00E03B9B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E03B9B">
        <w:rPr>
          <w:rFonts w:ascii="Times New Roman" w:eastAsia="Calibri" w:hAnsi="Times New Roman" w:cs="Times New Roman"/>
          <w:b/>
          <w:color w:val="000000" w:themeColor="text1"/>
        </w:rPr>
        <w:t>get good references for project applications</w:t>
      </w:r>
      <w:r w:rsidRPr="00E03B9B">
        <w:rPr>
          <w:rFonts w:ascii="Times New Roman" w:eastAsia="Calibri" w:hAnsi="Times New Roman" w:cs="Times New Roman"/>
          <w:color w:val="000000" w:themeColor="text1"/>
        </w:rPr>
        <w:t>.</w:t>
      </w:r>
    </w:p>
    <w:p w:rsidR="00A536D5" w:rsidRPr="00E03B9B" w:rsidRDefault="00A536D5" w:rsidP="00A536D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6E5ED4" w:rsidRPr="00E03B9B" w:rsidRDefault="006E5ED4" w:rsidP="006E5ED4">
      <w:pPr>
        <w:rPr>
          <w:rFonts w:ascii="Times New Roman" w:eastAsia="Calibri" w:hAnsi="Times New Roman" w:cs="Times New Roman"/>
          <w:color w:val="000000" w:themeColor="text1"/>
        </w:rPr>
      </w:pPr>
      <w:r w:rsidRPr="00E03B9B">
        <w:rPr>
          <w:rFonts w:ascii="Times New Roman" w:eastAsia="Calibri" w:hAnsi="Times New Roman" w:cs="Times New Roman"/>
          <w:color w:val="000000" w:themeColor="text1"/>
        </w:rPr>
        <w:t xml:space="preserve">The aim of PROFFORMANCE project is to promote teaching quality and cooperation in higher education, as well as the support of teaching staff. More info: </w:t>
      </w:r>
      <w:hyperlink r:id="rId5" w:history="1">
        <w:r w:rsidRPr="00E03B9B">
          <w:rPr>
            <w:rStyle w:val="Hyperlink"/>
            <w:rFonts w:ascii="Times New Roman" w:eastAsia="Calibri" w:hAnsi="Times New Roman" w:cs="Times New Roman"/>
          </w:rPr>
          <w:t>profformance.eu</w:t>
        </w:r>
      </w:hyperlink>
    </w:p>
    <w:p w:rsidR="006E5ED4" w:rsidRPr="00E03B9B" w:rsidRDefault="006E5ED4" w:rsidP="006E5ED4">
      <w:pPr>
        <w:spacing w:line="257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E03B9B">
        <w:rPr>
          <w:rFonts w:ascii="Times New Roman" w:eastAsia="Calibri" w:hAnsi="Times New Roman" w:cs="Times New Roman"/>
          <w:color w:val="000000" w:themeColor="text1"/>
        </w:rPr>
        <w:t xml:space="preserve">Applications </w:t>
      </w:r>
      <w:proofErr w:type="gramStart"/>
      <w:r w:rsidRPr="00E03B9B">
        <w:rPr>
          <w:rFonts w:ascii="Times New Roman" w:eastAsia="Calibri" w:hAnsi="Times New Roman" w:cs="Times New Roman"/>
          <w:color w:val="000000" w:themeColor="text1"/>
        </w:rPr>
        <w:t>should be submitted</w:t>
      </w:r>
      <w:proofErr w:type="gramEnd"/>
      <w:r w:rsidRPr="00E03B9B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E03B9B">
        <w:rPr>
          <w:rFonts w:ascii="Times New Roman" w:eastAsia="Calibri" w:hAnsi="Times New Roman" w:cs="Times New Roman"/>
          <w:b/>
          <w:color w:val="000000" w:themeColor="text1"/>
        </w:rPr>
        <w:t>by 15 December 2021</w:t>
      </w:r>
      <w:r w:rsidRPr="00E03B9B">
        <w:rPr>
          <w:rFonts w:ascii="Times New Roman" w:eastAsia="Calibri" w:hAnsi="Times New Roman" w:cs="Times New Roman"/>
          <w:color w:val="000000" w:themeColor="text1"/>
        </w:rPr>
        <w:t xml:space="preserve"> at the latest, using the </w:t>
      </w:r>
      <w:r w:rsidRPr="00E03B9B">
        <w:rPr>
          <w:rFonts w:ascii="Times New Roman" w:eastAsia="Calibri" w:hAnsi="Times New Roman" w:cs="Times New Roman"/>
          <w:b/>
          <w:bCs/>
          <w:color w:val="000000" w:themeColor="text1"/>
        </w:rPr>
        <w:t>application platform</w:t>
      </w:r>
      <w:r w:rsidRPr="00E03B9B">
        <w:rPr>
          <w:rFonts w:ascii="Times New Roman" w:eastAsia="Calibri" w:hAnsi="Times New Roman" w:cs="Times New Roman"/>
          <w:color w:val="000000" w:themeColor="text1"/>
        </w:rPr>
        <w:t xml:space="preserve"> directly on the PROFFORMANCE website. </w:t>
      </w:r>
      <w:hyperlink r:id="rId6">
        <w:r w:rsidRPr="00E03B9B">
          <w:rPr>
            <w:rStyle w:val="Hyperlink"/>
            <w:rFonts w:ascii="Times New Roman" w:eastAsia="Calibri" w:hAnsi="Times New Roman" w:cs="Times New Roman"/>
            <w:b/>
            <w:bCs/>
          </w:rPr>
          <w:t>https://profformance.eu/call-for-application</w:t>
        </w:r>
      </w:hyperlink>
      <w:r w:rsidRPr="00E03B9B">
        <w:rPr>
          <w:rFonts w:ascii="Times New Roman" w:eastAsia="Calibri" w:hAnsi="Times New Roman" w:cs="Times New Roman"/>
          <w:b/>
          <w:bCs/>
          <w:color w:val="000000" w:themeColor="text1"/>
        </w:rPr>
        <w:t>.</w:t>
      </w:r>
    </w:p>
    <w:p w:rsidR="006E5ED4" w:rsidRPr="00E03B9B" w:rsidRDefault="006E5ED4" w:rsidP="006E5ED4">
      <w:pPr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E03B9B">
        <w:rPr>
          <w:rFonts w:ascii="Times New Roman" w:eastAsia="Calibri" w:hAnsi="Times New Roman" w:cs="Times New Roman"/>
          <w:b/>
          <w:bCs/>
          <w:color w:val="000000" w:themeColor="text1"/>
        </w:rPr>
        <w:t>Deadline for submission: 15 December 2021.</w:t>
      </w:r>
    </w:p>
    <w:p w:rsidR="006E5ED4" w:rsidRPr="00E03B9B" w:rsidRDefault="006E5ED4" w:rsidP="00526A38">
      <w:pPr>
        <w:spacing w:after="0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E03B9B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Click here for the </w:t>
      </w:r>
      <w:hyperlink r:id="rId7" w:history="1">
        <w:r w:rsidRPr="00E03B9B">
          <w:rPr>
            <w:rStyle w:val="Hyperlink"/>
            <w:rFonts w:ascii="Times New Roman" w:eastAsia="Calibri" w:hAnsi="Times New Roman" w:cs="Times New Roman"/>
            <w:b/>
            <w:bCs/>
          </w:rPr>
          <w:t>Call for proposal</w:t>
        </w:r>
      </w:hyperlink>
      <w:r w:rsidRPr="00E03B9B">
        <w:rPr>
          <w:rFonts w:ascii="Times New Roman" w:eastAsia="Calibri" w:hAnsi="Times New Roman" w:cs="Times New Roman"/>
          <w:b/>
          <w:bCs/>
          <w:color w:val="000000" w:themeColor="text1"/>
        </w:rPr>
        <w:t>.</w:t>
      </w:r>
    </w:p>
    <w:p w:rsidR="00526A38" w:rsidRPr="00E03B9B" w:rsidRDefault="00526A38" w:rsidP="00526A38">
      <w:pPr>
        <w:spacing w:after="0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E03B9B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Please check PROFFORMANCE website: </w:t>
      </w:r>
      <w:hyperlink r:id="rId8" w:history="1">
        <w:r w:rsidRPr="00E03B9B">
          <w:rPr>
            <w:rStyle w:val="Hyperlink"/>
            <w:rFonts w:ascii="Times New Roman" w:eastAsia="Calibri" w:hAnsi="Times New Roman" w:cs="Times New Roman"/>
            <w:b/>
            <w:bCs/>
          </w:rPr>
          <w:t>https://profformance.eu/</w:t>
        </w:r>
      </w:hyperlink>
      <w:r w:rsidRPr="00E03B9B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</w:t>
      </w:r>
    </w:p>
    <w:p w:rsidR="00526A38" w:rsidRPr="00E03B9B" w:rsidRDefault="00526A38" w:rsidP="00526A38">
      <w:pPr>
        <w:spacing w:after="0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:rsidR="00663E53" w:rsidRDefault="00526A38" w:rsidP="00526A38">
      <w:pPr>
        <w:spacing w:after="0"/>
      </w:pPr>
      <w:r w:rsidRPr="00E03B9B">
        <w:rPr>
          <w:rFonts w:ascii="Times New Roman" w:eastAsia="Calibri" w:hAnsi="Times New Roman" w:cs="Times New Roman"/>
          <w:bCs/>
          <w:color w:val="000000" w:themeColor="text1"/>
        </w:rPr>
        <w:t>You may be also interested in the fresh new:</w:t>
      </w:r>
      <w:r w:rsidRPr="00E03B9B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The landscape of higher education teachers’ performance publication: </w:t>
      </w:r>
      <w:hyperlink r:id="rId9" w:history="1">
        <w:r w:rsidRPr="00E03B9B">
          <w:rPr>
            <w:rStyle w:val="Hyperlink"/>
            <w:rFonts w:ascii="Times New Roman" w:eastAsia="Calibri" w:hAnsi="Times New Roman" w:cs="Times New Roman"/>
            <w:b/>
            <w:bCs/>
          </w:rPr>
          <w:t>https://profformance.eu/benchmarking</w:t>
        </w:r>
      </w:hyperlink>
      <w:r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sectPr w:rsidR="00663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95593"/>
    <w:multiLevelType w:val="hybridMultilevel"/>
    <w:tmpl w:val="845C5AB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337DD5"/>
    <w:multiLevelType w:val="hybridMultilevel"/>
    <w:tmpl w:val="45843F84"/>
    <w:lvl w:ilvl="0" w:tplc="040E0015">
      <w:start w:val="1"/>
      <w:numFmt w:val="upperLetter"/>
      <w:lvlText w:val="%1."/>
      <w:lvlJc w:val="left"/>
      <w:pPr>
        <w:ind w:left="2502" w:hanging="360"/>
      </w:pPr>
    </w:lvl>
    <w:lvl w:ilvl="1" w:tplc="040E0019" w:tentative="1">
      <w:start w:val="1"/>
      <w:numFmt w:val="lowerLetter"/>
      <w:lvlText w:val="%2."/>
      <w:lvlJc w:val="left"/>
      <w:pPr>
        <w:ind w:left="3222" w:hanging="360"/>
      </w:pPr>
    </w:lvl>
    <w:lvl w:ilvl="2" w:tplc="040E001B" w:tentative="1">
      <w:start w:val="1"/>
      <w:numFmt w:val="lowerRoman"/>
      <w:lvlText w:val="%3."/>
      <w:lvlJc w:val="right"/>
      <w:pPr>
        <w:ind w:left="3942" w:hanging="180"/>
      </w:pPr>
    </w:lvl>
    <w:lvl w:ilvl="3" w:tplc="040E000F" w:tentative="1">
      <w:start w:val="1"/>
      <w:numFmt w:val="decimal"/>
      <w:lvlText w:val="%4."/>
      <w:lvlJc w:val="left"/>
      <w:pPr>
        <w:ind w:left="4662" w:hanging="360"/>
      </w:pPr>
    </w:lvl>
    <w:lvl w:ilvl="4" w:tplc="040E0019" w:tentative="1">
      <w:start w:val="1"/>
      <w:numFmt w:val="lowerLetter"/>
      <w:lvlText w:val="%5."/>
      <w:lvlJc w:val="left"/>
      <w:pPr>
        <w:ind w:left="5382" w:hanging="360"/>
      </w:pPr>
    </w:lvl>
    <w:lvl w:ilvl="5" w:tplc="040E001B" w:tentative="1">
      <w:start w:val="1"/>
      <w:numFmt w:val="lowerRoman"/>
      <w:lvlText w:val="%6."/>
      <w:lvlJc w:val="right"/>
      <w:pPr>
        <w:ind w:left="6102" w:hanging="180"/>
      </w:pPr>
    </w:lvl>
    <w:lvl w:ilvl="6" w:tplc="040E000F" w:tentative="1">
      <w:start w:val="1"/>
      <w:numFmt w:val="decimal"/>
      <w:lvlText w:val="%7."/>
      <w:lvlJc w:val="left"/>
      <w:pPr>
        <w:ind w:left="6822" w:hanging="360"/>
      </w:pPr>
    </w:lvl>
    <w:lvl w:ilvl="7" w:tplc="040E0019" w:tentative="1">
      <w:start w:val="1"/>
      <w:numFmt w:val="lowerLetter"/>
      <w:lvlText w:val="%8."/>
      <w:lvlJc w:val="left"/>
      <w:pPr>
        <w:ind w:left="7542" w:hanging="360"/>
      </w:pPr>
    </w:lvl>
    <w:lvl w:ilvl="8" w:tplc="040E001B" w:tentative="1">
      <w:start w:val="1"/>
      <w:numFmt w:val="lowerRoman"/>
      <w:lvlText w:val="%9."/>
      <w:lvlJc w:val="right"/>
      <w:pPr>
        <w:ind w:left="8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D4"/>
    <w:rsid w:val="00526A38"/>
    <w:rsid w:val="006525D9"/>
    <w:rsid w:val="00663E53"/>
    <w:rsid w:val="00697BCB"/>
    <w:rsid w:val="006E5ED4"/>
    <w:rsid w:val="00A536D5"/>
    <w:rsid w:val="00BC423D"/>
    <w:rsid w:val="00E0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69218-3400-4C2F-B928-96F311DB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ED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5ED4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6E5E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5ED4"/>
    <w:pPr>
      <w:ind w:left="720"/>
      <w:contextualSpacing/>
    </w:pPr>
    <w:rPr>
      <w:rFonts w:ascii="Calibri" w:eastAsia="Calibri" w:hAnsi="Calibri" w:cs="Calibri"/>
      <w:lang w:val="en-GB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A536D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9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formance.e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formance.eu/call-for-appl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formance.eu/call-for-applicati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offormance.e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fformance.eu/benchmarkin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Besze Szilvia</dc:creator>
  <cp:keywords/>
  <dc:description/>
  <cp:lastModifiedBy>Vlatka Blažević</cp:lastModifiedBy>
  <cp:revision>2</cp:revision>
  <cp:lastPrinted>2021-11-02T14:18:00Z</cp:lastPrinted>
  <dcterms:created xsi:type="dcterms:W3CDTF">2021-12-09T10:09:00Z</dcterms:created>
  <dcterms:modified xsi:type="dcterms:W3CDTF">2021-12-09T10:09:00Z</dcterms:modified>
</cp:coreProperties>
</file>